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6" w:rsidRPr="00B931D5" w:rsidRDefault="008F1EF6" w:rsidP="008F1EF6">
      <w:pPr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</w:t>
      </w:r>
      <w:r w:rsidRPr="00B931D5">
        <w:rPr>
          <w:rFonts w:ascii="Times New Roman" w:hAnsi="Times New Roman"/>
          <w:sz w:val="24"/>
          <w:szCs w:val="24"/>
          <w:lang w:eastAsia="lt-LT"/>
        </w:rPr>
        <w:t xml:space="preserve">Kauno miesto </w:t>
      </w:r>
      <w:proofErr w:type="spellStart"/>
      <w:r w:rsidRPr="00B931D5">
        <w:rPr>
          <w:rFonts w:ascii="Times New Roman" w:hAnsi="Times New Roman"/>
          <w:sz w:val="24"/>
          <w:szCs w:val="24"/>
          <w:lang w:eastAsia="lt-LT"/>
        </w:rPr>
        <w:t>savivaldybės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administracijos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</w:t>
      </w:r>
    </w:p>
    <w:p w:rsidR="008F1EF6" w:rsidRPr="00B931D5" w:rsidRDefault="008F1EF6" w:rsidP="008F1EF6">
      <w:pPr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</w:t>
      </w:r>
      <w:r w:rsidRPr="00B931D5">
        <w:rPr>
          <w:rFonts w:ascii="Times New Roman" w:hAnsi="Times New Roman"/>
          <w:sz w:val="24"/>
          <w:szCs w:val="24"/>
          <w:lang w:eastAsia="lt-LT"/>
        </w:rPr>
        <w:t xml:space="preserve">Švietimo </w:t>
      </w:r>
      <w:proofErr w:type="spellStart"/>
      <w:r w:rsidRPr="00B931D5">
        <w:rPr>
          <w:rFonts w:ascii="Times New Roman" w:hAnsi="Times New Roman"/>
          <w:sz w:val="24"/>
          <w:szCs w:val="24"/>
          <w:lang w:eastAsia="lt-LT"/>
        </w:rPr>
        <w:t>skyriaus</w:t>
      </w:r>
      <w:proofErr w:type="spellEnd"/>
      <w:r w:rsidRPr="00B931D5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931D5">
        <w:rPr>
          <w:rFonts w:ascii="Times New Roman" w:hAnsi="Times New Roman"/>
          <w:sz w:val="24"/>
          <w:szCs w:val="24"/>
          <w:lang w:eastAsia="lt-LT"/>
        </w:rPr>
        <w:t>vedėjo</w:t>
      </w:r>
      <w:proofErr w:type="spellEnd"/>
      <w:r w:rsidRPr="00B931D5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8F1EF6" w:rsidRPr="00B931D5" w:rsidRDefault="008F1EF6" w:rsidP="008F1EF6">
      <w:pPr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</w:t>
      </w:r>
      <w:r w:rsidRPr="00B931D5">
        <w:rPr>
          <w:rFonts w:ascii="Times New Roman" w:hAnsi="Times New Roman"/>
          <w:sz w:val="24"/>
          <w:szCs w:val="24"/>
          <w:lang w:eastAsia="lt-LT"/>
        </w:rPr>
        <w:t>20</w:t>
      </w:r>
      <w:r>
        <w:rPr>
          <w:rFonts w:ascii="Times New Roman" w:hAnsi="Times New Roman"/>
          <w:sz w:val="24"/>
          <w:szCs w:val="24"/>
          <w:lang w:eastAsia="lt-LT"/>
        </w:rPr>
        <w:t>20</w:t>
      </w:r>
      <w:r w:rsidRPr="00B931D5">
        <w:rPr>
          <w:rFonts w:ascii="Times New Roman" w:hAnsi="Times New Roman"/>
          <w:sz w:val="24"/>
          <w:szCs w:val="24"/>
          <w:lang w:eastAsia="lt-LT"/>
        </w:rPr>
        <w:t xml:space="preserve"> m. </w:t>
      </w:r>
      <w:proofErr w:type="spellStart"/>
      <w:r w:rsidRPr="00B931D5">
        <w:rPr>
          <w:rFonts w:ascii="Times New Roman" w:hAnsi="Times New Roman"/>
          <w:sz w:val="24"/>
          <w:szCs w:val="24"/>
          <w:lang w:eastAsia="lt-LT"/>
        </w:rPr>
        <w:t>vasario</w:t>
      </w:r>
      <w:proofErr w:type="spellEnd"/>
      <w:r w:rsidRPr="00B931D5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      </w:t>
      </w:r>
      <w:r w:rsidRPr="00B931D5">
        <w:rPr>
          <w:rFonts w:ascii="Times New Roman" w:hAnsi="Times New Roman"/>
          <w:sz w:val="24"/>
          <w:szCs w:val="24"/>
          <w:lang w:eastAsia="lt-LT"/>
        </w:rPr>
        <w:t xml:space="preserve"> d. </w:t>
      </w:r>
      <w:proofErr w:type="spellStart"/>
      <w:proofErr w:type="gramStart"/>
      <w:r w:rsidRPr="00B931D5">
        <w:rPr>
          <w:rFonts w:ascii="Times New Roman" w:hAnsi="Times New Roman"/>
          <w:sz w:val="24"/>
          <w:szCs w:val="24"/>
          <w:lang w:eastAsia="lt-LT"/>
        </w:rPr>
        <w:t>įsakymo</w:t>
      </w:r>
      <w:proofErr w:type="spellEnd"/>
      <w:r w:rsidRPr="00B931D5">
        <w:rPr>
          <w:rFonts w:ascii="Times New Roman" w:hAnsi="Times New Roman"/>
          <w:sz w:val="24"/>
          <w:szCs w:val="24"/>
          <w:lang w:eastAsia="lt-LT"/>
        </w:rPr>
        <w:t xml:space="preserve">  </w:t>
      </w:r>
      <w:proofErr w:type="spellStart"/>
      <w:r w:rsidRPr="00B931D5">
        <w:rPr>
          <w:rFonts w:ascii="Times New Roman" w:hAnsi="Times New Roman"/>
          <w:sz w:val="24"/>
          <w:szCs w:val="24"/>
          <w:lang w:eastAsia="lt-LT"/>
        </w:rPr>
        <w:t>Nr</w:t>
      </w:r>
      <w:proofErr w:type="spellEnd"/>
      <w:proofErr w:type="gramEnd"/>
      <w:r w:rsidRPr="00B931D5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8F1EF6" w:rsidRPr="00B931D5" w:rsidRDefault="008F1EF6" w:rsidP="008F1EF6">
      <w:pPr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</w:t>
      </w:r>
      <w:r w:rsidR="005E5433">
        <w:rPr>
          <w:rFonts w:ascii="Times New Roman" w:hAnsi="Times New Roman"/>
          <w:sz w:val="24"/>
          <w:szCs w:val="24"/>
          <w:lang w:eastAsia="lt-LT"/>
        </w:rPr>
        <w:t xml:space="preserve">           </w:t>
      </w:r>
      <w:proofErr w:type="spellStart"/>
      <w:proofErr w:type="gramStart"/>
      <w:r w:rsidRPr="00B931D5">
        <w:rPr>
          <w:rFonts w:ascii="Times New Roman" w:hAnsi="Times New Roman"/>
          <w:sz w:val="24"/>
          <w:szCs w:val="24"/>
          <w:lang w:eastAsia="lt-LT"/>
        </w:rPr>
        <w:t>priedas</w:t>
      </w:r>
      <w:proofErr w:type="spellEnd"/>
      <w:proofErr w:type="gramEnd"/>
      <w:r w:rsidRPr="00B931D5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8F1EF6" w:rsidRDefault="008F1EF6" w:rsidP="008F1EF6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8F1EF6" w:rsidRPr="00B931D5" w:rsidRDefault="008F1EF6" w:rsidP="008F1EF6">
      <w:pPr>
        <w:pStyle w:val="Betarp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1D5">
        <w:rPr>
          <w:rFonts w:ascii="Times New Roman" w:hAnsi="Times New Roman"/>
          <w:b/>
          <w:sz w:val="28"/>
          <w:szCs w:val="28"/>
        </w:rPr>
        <w:t xml:space="preserve">Kauno </w:t>
      </w:r>
      <w:proofErr w:type="spellStart"/>
      <w:r w:rsidRPr="00B931D5">
        <w:rPr>
          <w:rFonts w:ascii="Times New Roman" w:hAnsi="Times New Roman"/>
          <w:b/>
          <w:sz w:val="28"/>
          <w:szCs w:val="28"/>
        </w:rPr>
        <w:t>vaikų</w:t>
      </w:r>
      <w:proofErr w:type="spellEnd"/>
      <w:r w:rsidRPr="00B93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31D5">
        <w:rPr>
          <w:rFonts w:ascii="Times New Roman" w:hAnsi="Times New Roman"/>
          <w:b/>
          <w:sz w:val="28"/>
          <w:szCs w:val="28"/>
        </w:rPr>
        <w:t>darželio</w:t>
      </w:r>
      <w:proofErr w:type="spellEnd"/>
      <w:r w:rsidRPr="00B931D5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Pr="00B931D5">
        <w:rPr>
          <w:rFonts w:ascii="Times New Roman" w:hAnsi="Times New Roman"/>
          <w:b/>
          <w:sz w:val="28"/>
          <w:szCs w:val="28"/>
        </w:rPr>
        <w:t>Raudonkepuraitė</w:t>
      </w:r>
      <w:proofErr w:type="spellEnd"/>
      <w:r w:rsidRPr="00B931D5">
        <w:rPr>
          <w:rFonts w:ascii="Times New Roman" w:hAnsi="Times New Roman"/>
          <w:b/>
          <w:sz w:val="28"/>
          <w:szCs w:val="28"/>
        </w:rPr>
        <w:t>“</w:t>
      </w:r>
    </w:p>
    <w:p w:rsidR="008F1EF6" w:rsidRPr="00B931D5" w:rsidRDefault="008F1EF6" w:rsidP="008F1EF6">
      <w:pPr>
        <w:pStyle w:val="Betarp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31D5">
        <w:rPr>
          <w:rFonts w:ascii="Times New Roman" w:hAnsi="Times New Roman"/>
          <w:b/>
          <w:sz w:val="28"/>
          <w:szCs w:val="28"/>
        </w:rPr>
        <w:t>Dianos</w:t>
      </w:r>
      <w:proofErr w:type="spellEnd"/>
      <w:r w:rsidRPr="00B93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31D5">
        <w:rPr>
          <w:rFonts w:ascii="Times New Roman" w:hAnsi="Times New Roman"/>
          <w:b/>
          <w:sz w:val="28"/>
          <w:szCs w:val="28"/>
        </w:rPr>
        <w:t>Dūdėnienės</w:t>
      </w:r>
      <w:proofErr w:type="spellEnd"/>
    </w:p>
    <w:p w:rsidR="008F1EF6" w:rsidRPr="00FB3ECE" w:rsidRDefault="008F1EF6" w:rsidP="008F1EF6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EC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19</w:t>
      </w:r>
      <w:r w:rsidRPr="00FB3ECE">
        <w:rPr>
          <w:rFonts w:ascii="Times New Roman" w:hAnsi="Times New Roman"/>
          <w:b/>
          <w:sz w:val="24"/>
          <w:szCs w:val="24"/>
        </w:rPr>
        <w:t xml:space="preserve"> METŲ VEIKLOS ATASKAITA</w:t>
      </w:r>
    </w:p>
    <w:p w:rsidR="008F1EF6" w:rsidRPr="00FB3ECE" w:rsidRDefault="008F1EF6" w:rsidP="008F1EF6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</w:t>
      </w:r>
      <w:proofErr w:type="spellStart"/>
      <w:r w:rsidRPr="00FB3ECE">
        <w:rPr>
          <w:rFonts w:ascii="Times New Roman" w:hAnsi="Times New Roman"/>
          <w:sz w:val="24"/>
          <w:szCs w:val="24"/>
        </w:rPr>
        <w:t>Nr</w:t>
      </w:r>
      <w:proofErr w:type="spellEnd"/>
      <w:r w:rsidRPr="00FB3E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</w:t>
      </w:r>
    </w:p>
    <w:p w:rsidR="008F1EF6" w:rsidRPr="00F977FE" w:rsidRDefault="008F1EF6" w:rsidP="008F1EF6">
      <w:pPr>
        <w:pStyle w:val="Betarp"/>
        <w:jc w:val="center"/>
        <w:rPr>
          <w:rFonts w:ascii="Times New Roman" w:hAnsi="Times New Roman"/>
        </w:rPr>
      </w:pPr>
      <w:r w:rsidRPr="00F977FE">
        <w:rPr>
          <w:rFonts w:ascii="Times New Roman" w:hAnsi="Times New Roman"/>
        </w:rPr>
        <w:t>Kaunas</w:t>
      </w:r>
    </w:p>
    <w:p w:rsidR="008F1EF6" w:rsidRDefault="008F1EF6" w:rsidP="008F1EF6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8F1EF6" w:rsidRPr="00DA4C2F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8F1EF6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8F1EF6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10456"/>
      </w:tblGrid>
      <w:tr w:rsidR="008F1EF6" w:rsidTr="00F75D20">
        <w:trPr>
          <w:trHeight w:val="1087"/>
        </w:trPr>
        <w:tc>
          <w:tcPr>
            <w:tcW w:w="10456" w:type="dxa"/>
          </w:tcPr>
          <w:p w:rsidR="008F1EF6" w:rsidRPr="00B568ED" w:rsidRDefault="008F1EF6" w:rsidP="00B568E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8ED">
              <w:rPr>
                <w:rFonts w:ascii="Times New Roman" w:hAnsi="Times New Roman"/>
                <w:sz w:val="24"/>
                <w:szCs w:val="24"/>
              </w:rPr>
              <w:t>2019-</w:t>
            </w:r>
            <w:proofErr w:type="gramStart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proofErr w:type="gram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strateginiame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plane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atsižvelgiant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į STRAPIO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rezultatus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vidinį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įsivertinimą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bei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grupių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pasiekimų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pažangos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analizę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išsikėlėme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tikslą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Plėtojant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saugojimo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socialines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kompetencijas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diegti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sveikos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gyvensenos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/>
                <w:sz w:val="24"/>
                <w:szCs w:val="24"/>
              </w:rPr>
              <w:t>nuostatas</w:t>
            </w:r>
            <w:proofErr w:type="spellEnd"/>
            <w:r w:rsidRPr="00B568ED"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</w:p>
          <w:p w:rsidR="008F1EF6" w:rsidRPr="00BC6C1C" w:rsidRDefault="008F1EF6" w:rsidP="00B568ED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met</w:t>
            </w:r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>ų</w:t>
            </w:r>
            <w:proofErr w:type="spellEnd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>veiklos</w:t>
            </w:r>
            <w:proofErr w:type="spellEnd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plane </w:t>
            </w:r>
            <w:proofErr w:type="spellStart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>siekėme</w:t>
            </w:r>
            <w:proofErr w:type="spellEnd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>įgyvendinti</w:t>
            </w:r>
            <w:proofErr w:type="spellEnd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>pirmąjį</w:t>
            </w:r>
            <w:proofErr w:type="spellEnd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>strategijos</w:t>
            </w:r>
            <w:proofErr w:type="spellEnd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>uždavinį</w:t>
            </w:r>
            <w:proofErr w:type="spellEnd"/>
            <w:r w:rsidR="00CA3577"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Skatinti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teigiamą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vieningą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bendruomenės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požiūrį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į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tinkamą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sveikatai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palankią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ir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subalansuotą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mitybą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</w:p>
          <w:p w:rsidR="00BC6C1C" w:rsidRDefault="0024699C" w:rsidP="00B568E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1C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BC6C1C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>
              <w:rPr>
                <w:rFonts w:ascii="Times New Roman" w:hAnsi="Times New Roman"/>
                <w:sz w:val="24"/>
                <w:szCs w:val="24"/>
              </w:rPr>
              <w:t>pirmasis</w:t>
            </w:r>
            <w:proofErr w:type="spellEnd"/>
            <w:r w:rsid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sz w:val="24"/>
                <w:szCs w:val="24"/>
              </w:rPr>
              <w:t>tikslas</w:t>
            </w:r>
            <w:proofErr w:type="spellEnd"/>
            <w:r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sz w:val="24"/>
                <w:szCs w:val="24"/>
              </w:rPr>
              <w:t>įgyvendintas</w:t>
            </w:r>
            <w:proofErr w:type="spellEnd"/>
            <w:r w:rsidRPr="00BC6C1C">
              <w:rPr>
                <w:rFonts w:ascii="Times New Roman" w:hAnsi="Times New Roman"/>
                <w:sz w:val="24"/>
                <w:szCs w:val="24"/>
              </w:rPr>
              <w:t xml:space="preserve"> 100%. </w:t>
            </w:r>
            <w:proofErr w:type="spellStart"/>
            <w:r w:rsidR="00BC6C1C" w:rsidRPr="00BC6C1C">
              <w:rPr>
                <w:rFonts w:ascii="Times New Roman" w:hAnsi="Times New Roman"/>
                <w:sz w:val="24"/>
                <w:szCs w:val="24"/>
              </w:rPr>
              <w:t>Pasiekti</w:t>
            </w:r>
            <w:proofErr w:type="spellEnd"/>
            <w:r w:rsidR="00BC6C1C"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BC6C1C">
              <w:rPr>
                <w:rFonts w:ascii="Times New Roman" w:hAnsi="Times New Roman"/>
                <w:sz w:val="24"/>
                <w:szCs w:val="24"/>
              </w:rPr>
              <w:t>tikslai</w:t>
            </w:r>
            <w:proofErr w:type="spellEnd"/>
            <w:r w:rsidR="00BC6C1C"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BC6C1C">
              <w:rPr>
                <w:rFonts w:ascii="Times New Roman" w:hAnsi="Times New Roman"/>
                <w:sz w:val="24"/>
                <w:szCs w:val="24"/>
              </w:rPr>
              <w:t>viršijo</w:t>
            </w:r>
            <w:proofErr w:type="spellEnd"/>
            <w:r w:rsidR="00BC6C1C"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BC6C1C">
              <w:rPr>
                <w:rFonts w:ascii="Times New Roman" w:hAnsi="Times New Roman"/>
                <w:sz w:val="24"/>
                <w:szCs w:val="24"/>
              </w:rPr>
              <w:t>numatytus</w:t>
            </w:r>
            <w:proofErr w:type="spellEnd"/>
            <w:r w:rsidR="00BC6C1C"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BC6C1C">
              <w:rPr>
                <w:rFonts w:ascii="Times New Roman" w:hAnsi="Times New Roman"/>
                <w:sz w:val="24"/>
                <w:szCs w:val="24"/>
              </w:rPr>
              <w:t>maksimalius</w:t>
            </w:r>
            <w:proofErr w:type="spellEnd"/>
            <w:r w:rsidR="00BC6C1C"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BC6C1C">
              <w:rPr>
                <w:rFonts w:ascii="Times New Roman" w:hAnsi="Times New Roman"/>
                <w:sz w:val="24"/>
                <w:szCs w:val="24"/>
              </w:rPr>
              <w:t>rezultatus</w:t>
            </w:r>
            <w:proofErr w:type="spellEnd"/>
            <w:r w:rsidR="00BC6C1C" w:rsidRPr="00BC6C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820" w:rsidRDefault="00BC6C1C" w:rsidP="00F308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kompetencij</w:t>
            </w:r>
            <w:r w:rsidR="00DA1713" w:rsidRPr="00F30820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 w:rsidR="00DA1713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713" w:rsidRPr="00F30820">
              <w:rPr>
                <w:rFonts w:ascii="Times New Roman" w:hAnsi="Times New Roman"/>
                <w:sz w:val="24"/>
                <w:szCs w:val="24"/>
              </w:rPr>
              <w:t>vertinimas</w:t>
            </w:r>
            <w:proofErr w:type="spellEnd"/>
            <w:r w:rsidR="00DA1713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713" w:rsidRPr="00F30820">
              <w:rPr>
                <w:rFonts w:ascii="Times New Roman" w:hAnsi="Times New Roman"/>
                <w:sz w:val="24"/>
                <w:szCs w:val="24"/>
              </w:rPr>
              <w:t>pakilo</w:t>
            </w:r>
            <w:proofErr w:type="spellEnd"/>
            <w:r w:rsidR="00DA1713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20">
              <w:rPr>
                <w:rFonts w:ascii="Times New Roman" w:hAnsi="Times New Roman"/>
                <w:sz w:val="24"/>
                <w:szCs w:val="24"/>
              </w:rPr>
              <w:t xml:space="preserve">23%.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Vertinimas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paremtas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pasiekimų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</w:t>
            </w:r>
            <w:r w:rsidR="00C5255B" w:rsidRPr="00F30820">
              <w:rPr>
                <w:rFonts w:ascii="Times New Roman" w:hAnsi="Times New Roman"/>
                <w:sz w:val="24"/>
                <w:szCs w:val="24"/>
              </w:rPr>
              <w:t>ažangos</w:t>
            </w:r>
            <w:proofErr w:type="spellEnd"/>
            <w:r w:rsidR="00C5255B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55B" w:rsidRPr="00F30820">
              <w:rPr>
                <w:rFonts w:ascii="Times New Roman" w:hAnsi="Times New Roman"/>
                <w:sz w:val="24"/>
                <w:szCs w:val="24"/>
              </w:rPr>
              <w:t>stebėsena</w:t>
            </w:r>
            <w:proofErr w:type="spellEnd"/>
            <w:r w:rsidR="00C5255B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55B" w:rsidRPr="00F3082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="00C5255B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55B" w:rsidRPr="00F30820">
              <w:rPr>
                <w:rFonts w:ascii="Times New Roman" w:hAnsi="Times New Roman"/>
                <w:sz w:val="24"/>
                <w:szCs w:val="24"/>
              </w:rPr>
              <w:t>grupėse</w:t>
            </w:r>
            <w:proofErr w:type="spellEnd"/>
            <w:r w:rsidR="00C5255B" w:rsidRP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255B" w:rsidRPr="00F30820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proofErr w:type="spellStart"/>
            <w:r w:rsidR="00C5255B" w:rsidRPr="00F30820">
              <w:rPr>
                <w:rFonts w:ascii="Times New Roman" w:hAnsi="Times New Roman"/>
                <w:sz w:val="24"/>
                <w:szCs w:val="24"/>
              </w:rPr>
              <w:t>sivertinimo</w:t>
            </w:r>
            <w:proofErr w:type="spellEnd"/>
            <w:r w:rsidR="00C5255B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55B" w:rsidRPr="00F30820">
              <w:rPr>
                <w:rFonts w:ascii="Times New Roman" w:hAnsi="Times New Roman"/>
                <w:sz w:val="24"/>
                <w:szCs w:val="24"/>
              </w:rPr>
              <w:t>rezultatais</w:t>
            </w:r>
            <w:proofErr w:type="spellEnd"/>
            <w:r w:rsidR="00577D44" w:rsidRP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7D44" w:rsidRPr="00F30820">
              <w:rPr>
                <w:rFonts w:ascii="Times New Roman" w:hAnsi="Times New Roman"/>
                <w:sz w:val="24"/>
                <w:szCs w:val="24"/>
              </w:rPr>
              <w:t>bendruomenės</w:t>
            </w:r>
            <w:proofErr w:type="spellEnd"/>
            <w:r w:rsidR="00577D44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D44" w:rsidRPr="00F30820">
              <w:rPr>
                <w:rFonts w:ascii="Times New Roman" w:hAnsi="Times New Roman"/>
                <w:sz w:val="24"/>
                <w:szCs w:val="24"/>
              </w:rPr>
              <w:t>anketine</w:t>
            </w:r>
            <w:proofErr w:type="spellEnd"/>
            <w:r w:rsidR="00577D44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D44" w:rsidRPr="00F30820">
              <w:rPr>
                <w:rFonts w:ascii="Times New Roman" w:hAnsi="Times New Roman"/>
                <w:sz w:val="24"/>
                <w:szCs w:val="24"/>
              </w:rPr>
              <w:t>apklausa</w:t>
            </w:r>
            <w:proofErr w:type="spellEnd"/>
            <w:r w:rsidR="00577D44" w:rsidRPr="00F308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0820" w:rsidRPr="00F75D20" w:rsidRDefault="00577D44" w:rsidP="00F308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Siekdami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tikslo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2"/>
                <w:szCs w:val="22"/>
              </w:rPr>
              <w:t>įgyvendinimo</w:t>
            </w:r>
            <w:proofErr w:type="spellEnd"/>
            <w:r w:rsidRPr="00F308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i/>
                <w:sz w:val="22"/>
                <w:szCs w:val="22"/>
              </w:rPr>
              <w:t>dalyvavome</w:t>
            </w:r>
            <w:proofErr w:type="spellEnd"/>
            <w:r w:rsidRPr="00F308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070">
              <w:rPr>
                <w:rFonts w:ascii="Times New Roman" w:hAnsi="Times New Roman"/>
                <w:sz w:val="22"/>
                <w:szCs w:val="22"/>
              </w:rPr>
              <w:t>6</w:t>
            </w:r>
            <w:r w:rsidR="00F308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0820">
              <w:rPr>
                <w:rFonts w:ascii="Times New Roman" w:hAnsi="Times New Roman"/>
                <w:sz w:val="22"/>
                <w:szCs w:val="22"/>
              </w:rPr>
              <w:t>projektuose</w:t>
            </w:r>
            <w:proofErr w:type="spellEnd"/>
            <w:r w:rsidR="00F3082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30820" w:rsidRDefault="00577D44" w:rsidP="00F75D2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0820">
              <w:rPr>
                <w:rFonts w:ascii="Times New Roman" w:hAnsi="Times New Roman"/>
                <w:sz w:val="24"/>
                <w:szCs w:val="24"/>
              </w:rPr>
              <w:t>tarptautini</w:t>
            </w:r>
            <w:r w:rsidR="00470AF7">
              <w:rPr>
                <w:rFonts w:ascii="Times New Roman" w:hAnsi="Times New Roman"/>
                <w:sz w:val="24"/>
                <w:szCs w:val="24"/>
              </w:rPr>
              <w:t>uose</w:t>
            </w:r>
            <w:proofErr w:type="spellEnd"/>
            <w:proofErr w:type="gram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470AF7">
              <w:rPr>
                <w:rFonts w:ascii="Times New Roman" w:hAnsi="Times New Roman"/>
                <w:sz w:val="24"/>
                <w:szCs w:val="24"/>
              </w:rPr>
              <w:t>uose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Mūsų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namai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dorybių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žemė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>“</w:t>
            </w:r>
            <w:r w:rsidR="00470AF7">
              <w:rPr>
                <w:rFonts w:ascii="Times New Roman" w:hAnsi="Times New Roman"/>
                <w:sz w:val="24"/>
                <w:szCs w:val="24"/>
              </w:rPr>
              <w:t xml:space="preserve"> , „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Muzikinė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gamtos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gama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>“ ir „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Oranžinio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traukinio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kelionė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respublikini</w:t>
            </w:r>
            <w:r w:rsidR="00470AF7">
              <w:rPr>
                <w:rFonts w:ascii="Times New Roman" w:hAnsi="Times New Roman"/>
                <w:sz w:val="24"/>
                <w:szCs w:val="24"/>
              </w:rPr>
              <w:t>uose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projek</w:t>
            </w:r>
            <w:r w:rsidR="00470AF7">
              <w:rPr>
                <w:rFonts w:ascii="Times New Roman" w:hAnsi="Times New Roman"/>
                <w:sz w:val="24"/>
                <w:szCs w:val="24"/>
              </w:rPr>
              <w:t>tuose</w:t>
            </w:r>
            <w:proofErr w:type="spellEnd"/>
            <w:r w:rsidR="003D194D">
              <w:rPr>
                <w:rFonts w:ascii="Times New Roman" w:hAnsi="Times New Roman"/>
                <w:sz w:val="24"/>
                <w:szCs w:val="24"/>
              </w:rPr>
              <w:t>:</w:t>
            </w:r>
            <w:r w:rsidR="00470AF7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Žalioji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palangė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>“</w:t>
            </w:r>
            <w:r w:rsidR="003D194D">
              <w:rPr>
                <w:rFonts w:ascii="Times New Roman" w:hAnsi="Times New Roman"/>
                <w:sz w:val="24"/>
                <w:szCs w:val="24"/>
              </w:rPr>
              <w:t>, „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</w:rPr>
              <w:t>Sveikatiada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</w:rPr>
              <w:t>“.</w:t>
            </w:r>
            <w:r w:rsidR="00470AF7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20">
              <w:rPr>
                <w:rFonts w:ascii="Times New Roman" w:hAnsi="Times New Roman"/>
                <w:sz w:val="24"/>
                <w:szCs w:val="24"/>
              </w:rPr>
              <w:t xml:space="preserve">Kauno miesto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projekte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Vaistažolių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karalystėje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</w:p>
          <w:p w:rsidR="00F30820" w:rsidRPr="00F30820" w:rsidRDefault="00577D44" w:rsidP="00F30820">
            <w:pPr>
              <w:pStyle w:val="Sraopastraipa"/>
              <w:numPr>
                <w:ilvl w:val="0"/>
                <w:numId w:val="2"/>
              </w:numPr>
              <w:ind w:left="744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820">
              <w:rPr>
                <w:rFonts w:ascii="Times New Roman" w:hAnsi="Times New Roman"/>
                <w:i/>
                <w:sz w:val="24"/>
                <w:szCs w:val="24"/>
              </w:rPr>
              <w:t>Organizavome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82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renginius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respublikin</w:t>
            </w:r>
            <w:r w:rsidR="00AC5070">
              <w:rPr>
                <w:rFonts w:ascii="Times New Roman" w:hAnsi="Times New Roman"/>
                <w:sz w:val="24"/>
                <w:szCs w:val="24"/>
              </w:rPr>
              <w:t>į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kelionė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sveiko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maisto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šalį</w:t>
            </w:r>
            <w:proofErr w:type="spellEnd"/>
            <w:proofErr w:type="gramStart"/>
            <w:r w:rsidRPr="00F30820">
              <w:rPr>
                <w:rFonts w:ascii="Times New Roman" w:hAnsi="Times New Roman"/>
                <w:sz w:val="24"/>
                <w:szCs w:val="24"/>
              </w:rPr>
              <w:t>“ ,</w:t>
            </w:r>
            <w:proofErr w:type="gram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respublikinį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meninio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skaitymo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konkursą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„Man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linksma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smagu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aš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sveikai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gyvenu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“ , Kauno miesto </w:t>
            </w:r>
            <w:proofErr w:type="spellStart"/>
            <w:r w:rsidR="00AC5070">
              <w:rPr>
                <w:rFonts w:ascii="Times New Roman" w:hAnsi="Times New Roman"/>
                <w:sz w:val="24"/>
                <w:szCs w:val="24"/>
              </w:rPr>
              <w:t>mastu</w:t>
            </w:r>
            <w:proofErr w:type="spellEnd"/>
            <w:r w:rsid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kalbos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medis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</w:p>
          <w:p w:rsidR="00F30820" w:rsidRPr="00F30820" w:rsidRDefault="00577D44" w:rsidP="00F30820">
            <w:pPr>
              <w:pStyle w:val="Sraopastraipa"/>
              <w:numPr>
                <w:ilvl w:val="0"/>
                <w:numId w:val="2"/>
              </w:numPr>
              <w:ind w:left="744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820">
              <w:rPr>
                <w:rFonts w:ascii="Times New Roman" w:hAnsi="Times New Roman"/>
                <w:i/>
                <w:sz w:val="24"/>
                <w:szCs w:val="24"/>
              </w:rPr>
              <w:t>Dalinomės</w:t>
            </w:r>
            <w:proofErr w:type="spellEnd"/>
            <w:r w:rsidRPr="00F30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gerąja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patirtimi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Erasmus+ eTwinning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projekt</w:t>
            </w:r>
            <w:r w:rsidR="00783997" w:rsidRPr="00F308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Netipinė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aplinka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3997"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 </w:t>
            </w:r>
            <w:proofErr w:type="spellStart"/>
            <w:r w:rsidR="00783997" w:rsidRPr="00F30820">
              <w:rPr>
                <w:rFonts w:ascii="Times New Roman" w:hAnsi="Times New Roman"/>
                <w:sz w:val="24"/>
                <w:szCs w:val="24"/>
                <w:lang w:val="en-US"/>
              </w:rPr>
              <w:t>vaikų</w:t>
            </w:r>
            <w:proofErr w:type="spellEnd"/>
          </w:p>
          <w:p w:rsidR="00577D44" w:rsidRPr="00F30820" w:rsidRDefault="00783997" w:rsidP="00F30820">
            <w:pPr>
              <w:rPr>
                <w:rFonts w:ascii="Times New Roman" w:hAnsi="Times New Roman"/>
                <w:sz w:val="24"/>
                <w:szCs w:val="24"/>
              </w:rPr>
            </w:pPr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kūrybiškumo</w:t>
            </w:r>
            <w:proofErr w:type="spellEnd"/>
            <w:proofErr w:type="gram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plėtotė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“. „</w:t>
            </w:r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Atypical environment and the development of </w:t>
            </w:r>
            <w:proofErr w:type="spellStart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proofErr w:type="gramStart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>,s</w:t>
            </w:r>
            <w:proofErr w:type="spellEnd"/>
            <w:proofErr w:type="gramEnd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creativity“</w:t>
            </w:r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50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>projekt</w:t>
            </w:r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>Mokausi</w:t>
            </w:r>
            <w:proofErr w:type="spellEnd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>gamtoje</w:t>
            </w:r>
            <w:proofErr w:type="spellEnd"/>
            <w:r w:rsidR="00577D44" w:rsidRPr="00F30820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AC50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</w:t>
            </w:r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>Kalėdinid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>žaisliukas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>iš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>maisto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>produktų</w:t>
            </w:r>
            <w:proofErr w:type="spellEnd"/>
            <w:r w:rsidR="00470AF7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6C1C" w:rsidRPr="00F30820" w:rsidRDefault="00BC6C1C" w:rsidP="00F30820">
            <w:pPr>
              <w:pStyle w:val="Sraopastraipa"/>
              <w:numPr>
                <w:ilvl w:val="0"/>
                <w:numId w:val="3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820">
              <w:rPr>
                <w:rFonts w:ascii="Times New Roman" w:hAnsi="Times New Roman"/>
                <w:i/>
                <w:sz w:val="24"/>
                <w:szCs w:val="24"/>
              </w:rPr>
              <w:t>Pareng</w:t>
            </w:r>
            <w:proofErr w:type="spellEnd"/>
            <w:r w:rsidR="00F30820" w:rsidRPr="00F30820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ė</w:t>
            </w:r>
            <w:r w:rsidR="00F30820" w:rsidRPr="00F30820"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sveikatai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palankios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mitybos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meniu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tenkinantį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visos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bendruomenės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poreikius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Anketinės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apklausos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metu</w:t>
            </w:r>
            <w:proofErr w:type="spellEnd"/>
            <w:proofErr w:type="gram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darželio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bendruomenė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sveikatai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palankios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mitybos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meniu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vertino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gerai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labai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99C" w:rsidRPr="00F30820">
              <w:rPr>
                <w:rFonts w:ascii="Times New Roman" w:hAnsi="Times New Roman"/>
                <w:sz w:val="24"/>
                <w:szCs w:val="24"/>
              </w:rPr>
              <w:t>gerai</w:t>
            </w:r>
            <w:proofErr w:type="spellEnd"/>
            <w:r w:rsidR="0024699C" w:rsidRPr="00F30820">
              <w:rPr>
                <w:rFonts w:ascii="Times New Roman" w:hAnsi="Times New Roman"/>
                <w:sz w:val="24"/>
                <w:szCs w:val="24"/>
              </w:rPr>
              <w:t xml:space="preserve"> 96%.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Rengiant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meniu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atsižvelgiama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tėvų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nuomonę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auklėtojų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pastebėjimus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atliktas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anketinis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tyrimas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Atsisakyta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maisto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produktų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kurių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nevalgo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vaikai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daugiau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įvesta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daržovių</w:t>
            </w:r>
            <w:proofErr w:type="spellEnd"/>
            <w:proofErr w:type="gram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4C1B30" w:rsidRPr="00F30820">
              <w:rPr>
                <w:rFonts w:ascii="Times New Roman" w:hAnsi="Times New Roman"/>
                <w:sz w:val="24"/>
                <w:szCs w:val="24"/>
              </w:rPr>
              <w:t>vaisių</w:t>
            </w:r>
            <w:proofErr w:type="spellEnd"/>
            <w:r w:rsidR="004C1B30" w:rsidRPr="00F30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713" w:rsidRPr="00F30820" w:rsidRDefault="00DA1713" w:rsidP="00AC5070">
            <w:pPr>
              <w:pStyle w:val="Sraopastraipa"/>
              <w:numPr>
                <w:ilvl w:val="0"/>
                <w:numId w:val="3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820">
              <w:rPr>
                <w:rFonts w:ascii="Times New Roman" w:hAnsi="Times New Roman"/>
                <w:i/>
                <w:sz w:val="24"/>
                <w:szCs w:val="24"/>
              </w:rPr>
              <w:t>Pagerėjo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bendruomenės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nuostata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tinkamą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sveikatai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subalansuotą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mitybą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Nuostatai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ugdyti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o</w:t>
            </w:r>
            <w:r w:rsidRPr="00F30820">
              <w:rPr>
                <w:rFonts w:ascii="Times New Roman" w:hAnsi="Times New Roman"/>
                <w:sz w:val="24"/>
                <w:szCs w:val="24"/>
              </w:rPr>
              <w:t>rganiz</w:t>
            </w:r>
            <w:r w:rsidR="00F30820">
              <w:rPr>
                <w:rFonts w:ascii="Times New Roman" w:hAnsi="Times New Roman"/>
                <w:sz w:val="24"/>
                <w:szCs w:val="24"/>
              </w:rPr>
              <w:t>avome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seminar</w:t>
            </w:r>
            <w:r w:rsidR="00F30820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darbuotojams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virėja</w:t>
            </w:r>
            <w:r w:rsidRPr="00F30820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apmok</w:t>
            </w:r>
            <w:r w:rsidR="00F30820">
              <w:rPr>
                <w:rFonts w:ascii="Times New Roman" w:hAnsi="Times New Roman"/>
                <w:sz w:val="24"/>
                <w:szCs w:val="24"/>
              </w:rPr>
              <w:t>ėme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0820">
              <w:rPr>
                <w:rFonts w:ascii="Times New Roman" w:hAnsi="Times New Roman"/>
                <w:sz w:val="24"/>
                <w:szCs w:val="24"/>
              </w:rPr>
              <w:t>gaminti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naujų</w:t>
            </w:r>
            <w:r w:rsidR="00F30820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proofErr w:type="gram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sveikatai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palankius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</w:t>
            </w:r>
            <w:r w:rsidR="00197689" w:rsidRPr="00F30820">
              <w:rPr>
                <w:rFonts w:ascii="Times New Roman" w:hAnsi="Times New Roman"/>
                <w:sz w:val="24"/>
                <w:szCs w:val="24"/>
              </w:rPr>
              <w:t>atiekal</w:t>
            </w:r>
            <w:r w:rsidR="00F30820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O</w:t>
            </w:r>
            <w:r w:rsidR="00197689" w:rsidRPr="00F30820">
              <w:rPr>
                <w:rFonts w:ascii="Times New Roman" w:hAnsi="Times New Roman"/>
                <w:sz w:val="24"/>
                <w:szCs w:val="24"/>
              </w:rPr>
              <w:t>rganiz</w:t>
            </w:r>
            <w:r w:rsidR="00F30820">
              <w:rPr>
                <w:rFonts w:ascii="Times New Roman" w:hAnsi="Times New Roman"/>
                <w:sz w:val="24"/>
                <w:szCs w:val="24"/>
              </w:rPr>
              <w:t>avome</w:t>
            </w:r>
            <w:proofErr w:type="spellEnd"/>
            <w:r w:rsidR="00197689" w:rsidRPr="00F3082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edukacinių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išvykų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pažintinei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eksperimentinei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veiklai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maisto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produktais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>.</w:t>
            </w:r>
            <w:r w:rsidR="00BA7BD1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BD1" w:rsidRPr="00F30820">
              <w:rPr>
                <w:rFonts w:ascii="Times New Roman" w:hAnsi="Times New Roman"/>
                <w:sz w:val="24"/>
                <w:szCs w:val="24"/>
              </w:rPr>
              <w:t>Š</w:t>
            </w:r>
            <w:r w:rsidR="00F30820">
              <w:rPr>
                <w:rFonts w:ascii="Times New Roman" w:hAnsi="Times New Roman"/>
                <w:sz w:val="24"/>
                <w:szCs w:val="24"/>
              </w:rPr>
              <w:t>iam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tikslui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įgyvendinti</w:t>
            </w:r>
            <w:proofErr w:type="spellEnd"/>
            <w:r w:rsid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820">
              <w:rPr>
                <w:rFonts w:ascii="Times New Roman" w:hAnsi="Times New Roman"/>
                <w:sz w:val="24"/>
                <w:szCs w:val="24"/>
              </w:rPr>
              <w:t>panaudojome</w:t>
            </w:r>
            <w:proofErr w:type="spellEnd"/>
            <w:r w:rsidR="00BA7BD1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12A" w:rsidRPr="00F30820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AF712A" w:rsidRPr="00F30820">
              <w:rPr>
                <w:rFonts w:ascii="Times New Roman" w:hAnsi="Times New Roman"/>
                <w:sz w:val="24"/>
                <w:szCs w:val="24"/>
              </w:rPr>
              <w:t>Įmokų</w:t>
            </w:r>
            <w:proofErr w:type="spellEnd"/>
            <w:r w:rsidR="00AF712A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12A" w:rsidRPr="00F30820"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r w:rsidR="00AF712A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12A" w:rsidRPr="00F30820">
              <w:rPr>
                <w:rFonts w:ascii="Times New Roman" w:hAnsi="Times New Roman"/>
                <w:sz w:val="24"/>
                <w:szCs w:val="24"/>
              </w:rPr>
              <w:t>paslaugas</w:t>
            </w:r>
            <w:proofErr w:type="spellEnd"/>
            <w:r w:rsidR="00AF712A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12A" w:rsidRPr="00F30820">
              <w:rPr>
                <w:rFonts w:ascii="Times New Roman" w:hAnsi="Times New Roman"/>
                <w:sz w:val="24"/>
                <w:szCs w:val="24"/>
              </w:rPr>
              <w:t>biudžetinėse</w:t>
            </w:r>
            <w:proofErr w:type="spellEnd"/>
            <w:r w:rsidR="00AF712A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12A" w:rsidRPr="00F30820">
              <w:rPr>
                <w:rFonts w:ascii="Times New Roman" w:hAnsi="Times New Roman"/>
                <w:sz w:val="24"/>
                <w:szCs w:val="24"/>
              </w:rPr>
              <w:t>įstaigose</w:t>
            </w:r>
            <w:proofErr w:type="spellEnd"/>
            <w:proofErr w:type="gramStart"/>
            <w:r w:rsidR="00AF712A" w:rsidRPr="00F30820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="00BA7BD1" w:rsidRPr="00F30820">
              <w:rPr>
                <w:rFonts w:ascii="Times New Roman" w:hAnsi="Times New Roman"/>
                <w:sz w:val="24"/>
                <w:szCs w:val="24"/>
              </w:rPr>
              <w:t>lėš</w:t>
            </w:r>
            <w:r w:rsidR="00F30820">
              <w:rPr>
                <w:rFonts w:ascii="Times New Roman" w:hAnsi="Times New Roman"/>
                <w:sz w:val="24"/>
                <w:szCs w:val="24"/>
              </w:rPr>
              <w:t>a</w:t>
            </w:r>
            <w:r w:rsidR="00BA7BD1" w:rsidRPr="00F30820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proofErr w:type="gramEnd"/>
            <w:r w:rsidR="00BA7BD1" w:rsidRPr="00F30820">
              <w:rPr>
                <w:rFonts w:ascii="Times New Roman" w:hAnsi="Times New Roman"/>
                <w:sz w:val="24"/>
                <w:szCs w:val="24"/>
              </w:rPr>
              <w:t xml:space="preserve"> 274,00 </w:t>
            </w:r>
            <w:proofErr w:type="spellStart"/>
            <w:r w:rsidR="00BA7BD1" w:rsidRPr="00F30820">
              <w:rPr>
                <w:rFonts w:ascii="Times New Roman" w:hAnsi="Times New Roman"/>
                <w:sz w:val="24"/>
                <w:szCs w:val="24"/>
              </w:rPr>
              <w:t>eur</w:t>
            </w:r>
            <w:r w:rsidR="00F30820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="00AF712A" w:rsidRPr="00F3082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AF712A" w:rsidRPr="00F30820">
              <w:rPr>
                <w:rFonts w:ascii="Times New Roman" w:hAnsi="Times New Roman"/>
                <w:sz w:val="24"/>
                <w:szCs w:val="24"/>
              </w:rPr>
              <w:t>Savivaldybės</w:t>
            </w:r>
            <w:proofErr w:type="spellEnd"/>
            <w:r w:rsidR="00AF712A"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12A" w:rsidRPr="00F30820">
              <w:rPr>
                <w:rFonts w:ascii="Times New Roman" w:hAnsi="Times New Roman"/>
                <w:sz w:val="24"/>
                <w:szCs w:val="24"/>
              </w:rPr>
              <w:t>biudžeto</w:t>
            </w:r>
            <w:proofErr w:type="spellEnd"/>
            <w:r w:rsidR="00AF712A" w:rsidRPr="00F30820">
              <w:rPr>
                <w:rFonts w:ascii="Times New Roman" w:hAnsi="Times New Roman"/>
                <w:sz w:val="24"/>
                <w:szCs w:val="24"/>
              </w:rPr>
              <w:t xml:space="preserve"> lėš</w:t>
            </w:r>
            <w:r w:rsidR="00F30820">
              <w:rPr>
                <w:rFonts w:ascii="Times New Roman" w:hAnsi="Times New Roman"/>
                <w:sz w:val="24"/>
                <w:szCs w:val="24"/>
              </w:rPr>
              <w:t>a</w:t>
            </w:r>
            <w:r w:rsidR="00AF712A" w:rsidRPr="00F30820">
              <w:rPr>
                <w:rFonts w:ascii="Times New Roman" w:hAnsi="Times New Roman"/>
                <w:sz w:val="24"/>
                <w:szCs w:val="24"/>
              </w:rPr>
              <w:t>s</w:t>
            </w:r>
            <w:r w:rsidR="00BA7BD1" w:rsidRPr="00F30820">
              <w:rPr>
                <w:rFonts w:ascii="Times New Roman" w:hAnsi="Times New Roman"/>
                <w:sz w:val="24"/>
                <w:szCs w:val="24"/>
              </w:rPr>
              <w:t xml:space="preserve">-228,00 </w:t>
            </w:r>
            <w:proofErr w:type="spellStart"/>
            <w:r w:rsidR="00BA7BD1" w:rsidRPr="00F30820">
              <w:rPr>
                <w:rFonts w:ascii="Times New Roman" w:hAnsi="Times New Roman"/>
                <w:sz w:val="24"/>
                <w:szCs w:val="24"/>
              </w:rPr>
              <w:t>eurų</w:t>
            </w:r>
            <w:proofErr w:type="spellEnd"/>
            <w:r w:rsidR="00BA7BD1" w:rsidRPr="00F30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D20" w:rsidRPr="00F75D20" w:rsidRDefault="00F75D20" w:rsidP="00F75D20">
            <w:pPr>
              <w:pStyle w:val="Sraopastraipa"/>
              <w:numPr>
                <w:ilvl w:val="0"/>
                <w:numId w:val="3"/>
              </w:numPr>
              <w:ind w:left="34" w:firstLine="142"/>
            </w:pPr>
            <w:proofErr w:type="spellStart"/>
            <w:r w:rsidRPr="00F75D20">
              <w:rPr>
                <w:rFonts w:ascii="Times New Roman" w:hAnsi="Times New Roman"/>
                <w:i/>
                <w:sz w:val="24"/>
                <w:szCs w:val="24"/>
              </w:rPr>
              <w:t>Įrengėme</w:t>
            </w:r>
            <w:proofErr w:type="spellEnd"/>
            <w:r w:rsidRPr="00F75D2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F75D20">
              <w:rPr>
                <w:rFonts w:ascii="Times New Roman" w:hAnsi="Times New Roman"/>
                <w:sz w:val="24"/>
                <w:szCs w:val="24"/>
              </w:rPr>
              <w:t>naujus</w:t>
            </w:r>
            <w:proofErr w:type="spellEnd"/>
            <w:r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D20">
              <w:rPr>
                <w:rFonts w:ascii="Times New Roman" w:hAnsi="Times New Roman"/>
                <w:sz w:val="24"/>
                <w:szCs w:val="24"/>
              </w:rPr>
              <w:t>edu</w:t>
            </w:r>
            <w:r w:rsidR="00DA1713" w:rsidRPr="00F75D20">
              <w:rPr>
                <w:rFonts w:ascii="Times New Roman" w:hAnsi="Times New Roman"/>
                <w:sz w:val="24"/>
                <w:szCs w:val="24"/>
              </w:rPr>
              <w:t>kacin</w:t>
            </w:r>
            <w:r w:rsidR="004C1B30" w:rsidRPr="00F75D20">
              <w:rPr>
                <w:rFonts w:ascii="Times New Roman" w:hAnsi="Times New Roman"/>
                <w:sz w:val="24"/>
                <w:szCs w:val="24"/>
              </w:rPr>
              <w:t>ius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maisto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CC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budėjim</w:t>
            </w:r>
            <w:r w:rsidR="00AC5070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centrus</w:t>
            </w:r>
            <w:proofErr w:type="spellEnd"/>
            <w:r w:rsidR="00DA1713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713" w:rsidRPr="00F75D20">
              <w:rPr>
                <w:rFonts w:ascii="Times New Roman" w:hAnsi="Times New Roman"/>
                <w:sz w:val="24"/>
                <w:szCs w:val="24"/>
              </w:rPr>
              <w:t>visose</w:t>
            </w:r>
            <w:proofErr w:type="spellEnd"/>
            <w:r w:rsidR="00DA1713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713" w:rsidRPr="00F75D2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="00DA1713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713" w:rsidRPr="00F75D20">
              <w:rPr>
                <w:rFonts w:ascii="Times New Roman" w:hAnsi="Times New Roman"/>
                <w:sz w:val="24"/>
                <w:szCs w:val="24"/>
              </w:rPr>
              <w:t>grupėse</w:t>
            </w:r>
            <w:proofErr w:type="spellEnd"/>
            <w:r w:rsidR="00DA1713" w:rsidRPr="00F75D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Grupės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papildytos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metodinėmis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priemonėmis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baldais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valgymo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įrankiais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iš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finansavimo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šaltinio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Įmokos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paslaugas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biudžetinėse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įstaigose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618,87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eurų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iš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Mokymo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lėšų-už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279,00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eurus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699C" w:rsidRPr="003D194D" w:rsidRDefault="00F75D20" w:rsidP="00F75D20">
            <w:pPr>
              <w:pStyle w:val="Sraopastraipa"/>
              <w:numPr>
                <w:ilvl w:val="0"/>
                <w:numId w:val="3"/>
              </w:numPr>
              <w:ind w:left="34" w:firstLine="142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Pagerėjo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5D20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D20">
              <w:rPr>
                <w:rFonts w:ascii="Times New Roman" w:hAnsi="Times New Roman"/>
                <w:sz w:val="24"/>
                <w:szCs w:val="24"/>
              </w:rPr>
              <w:t>kultūra.</w:t>
            </w:r>
            <w:r w:rsidR="004C1B30" w:rsidRPr="00F75D20">
              <w:rPr>
                <w:rFonts w:ascii="Times New Roman" w:hAnsi="Times New Roman"/>
                <w:sz w:val="24"/>
                <w:szCs w:val="24"/>
              </w:rPr>
              <w:t>Vaikai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mokomi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elgesio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prie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stalo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B30" w:rsidRPr="00F75D20">
              <w:rPr>
                <w:rFonts w:ascii="Times New Roman" w:hAnsi="Times New Roman"/>
                <w:sz w:val="24"/>
                <w:szCs w:val="24"/>
              </w:rPr>
              <w:t>etiketo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7C3E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8ED" w:rsidRPr="00F75D20">
              <w:rPr>
                <w:rFonts w:ascii="Times New Roman" w:hAnsi="Times New Roman"/>
                <w:sz w:val="24"/>
                <w:szCs w:val="24"/>
              </w:rPr>
              <w:t>Anketinės</w:t>
            </w:r>
            <w:proofErr w:type="spellEnd"/>
            <w:r w:rsidR="004C1B3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68ED" w:rsidRPr="00F75D20">
              <w:rPr>
                <w:rFonts w:ascii="Times New Roman" w:hAnsi="Times New Roman"/>
                <w:sz w:val="24"/>
                <w:szCs w:val="24"/>
              </w:rPr>
              <w:t>apklausos</w:t>
            </w:r>
            <w:proofErr w:type="spellEnd"/>
            <w:r w:rsidR="00B568ED" w:rsidRPr="00F75D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568ED" w:rsidRPr="00F75D20">
              <w:rPr>
                <w:rFonts w:ascii="Times New Roman" w:hAnsi="Times New Roman"/>
                <w:sz w:val="24"/>
                <w:szCs w:val="24"/>
              </w:rPr>
              <w:t>metu</w:t>
            </w:r>
            <w:proofErr w:type="spellEnd"/>
            <w:proofErr w:type="gramEnd"/>
            <w:r w:rsidR="00B568ED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8ED" w:rsidRPr="00F75D20">
              <w:rPr>
                <w:rFonts w:ascii="Times New Roman" w:hAnsi="Times New Roman"/>
                <w:sz w:val="24"/>
                <w:szCs w:val="24"/>
              </w:rPr>
              <w:t>v</w:t>
            </w:r>
            <w:r w:rsidR="004E1680" w:rsidRPr="00F75D20">
              <w:rPr>
                <w:rFonts w:ascii="Times New Roman" w:hAnsi="Times New Roman"/>
                <w:sz w:val="24"/>
                <w:szCs w:val="24"/>
              </w:rPr>
              <w:t>aikų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stalo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etiketas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maitinimų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metu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vertinamas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gerai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labai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680" w:rsidRPr="00F75D20">
              <w:rPr>
                <w:rFonts w:ascii="Times New Roman" w:hAnsi="Times New Roman"/>
                <w:sz w:val="24"/>
                <w:szCs w:val="24"/>
              </w:rPr>
              <w:t>gerai</w:t>
            </w:r>
            <w:proofErr w:type="spellEnd"/>
            <w:r w:rsidR="004E1680" w:rsidRPr="00F75D20">
              <w:rPr>
                <w:rFonts w:ascii="Times New Roman" w:hAnsi="Times New Roman"/>
                <w:sz w:val="24"/>
                <w:szCs w:val="24"/>
              </w:rPr>
              <w:t xml:space="preserve"> 96%.  </w:t>
            </w:r>
          </w:p>
          <w:p w:rsidR="00C61BCC" w:rsidRPr="00C61BCC" w:rsidRDefault="003D194D" w:rsidP="003D194D">
            <w:pPr>
              <w:pStyle w:val="Sraopastraipa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070">
              <w:rPr>
                <w:rFonts w:ascii="Times New Roman" w:hAnsi="Times New Roman"/>
                <w:b/>
                <w:sz w:val="24"/>
                <w:szCs w:val="24"/>
              </w:rPr>
              <w:t>Vaikų</w:t>
            </w:r>
            <w:proofErr w:type="spellEnd"/>
            <w:r w:rsidRPr="00AC50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b/>
                <w:sz w:val="24"/>
                <w:szCs w:val="24"/>
              </w:rPr>
              <w:t>laimėjimai</w:t>
            </w:r>
            <w:proofErr w:type="spellEnd"/>
            <w:r w:rsidRPr="00AC507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61BCC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metais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pasiek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  <w:r w:rsidR="00C61BCC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š</w:t>
            </w:r>
            <w:r w:rsidR="00C61BCC" w:rsidRPr="00C61BCC">
              <w:rPr>
                <w:rFonts w:ascii="Times New Roman" w:hAnsi="Times New Roman"/>
                <w:sz w:val="24"/>
                <w:szCs w:val="24"/>
              </w:rPr>
              <w:t>iuos</w:t>
            </w:r>
            <w:proofErr w:type="spellEnd"/>
            <w:r w:rsidR="00C61BCC" w:rsidRP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 w:rsidRPr="00C61BCC">
              <w:rPr>
                <w:rFonts w:ascii="Times New Roman" w:hAnsi="Times New Roman"/>
                <w:sz w:val="24"/>
                <w:szCs w:val="24"/>
              </w:rPr>
              <w:t>laim</w:t>
            </w:r>
            <w:r w:rsidR="00C61BCC">
              <w:rPr>
                <w:rFonts w:ascii="Times New Roman" w:hAnsi="Times New Roman"/>
                <w:sz w:val="24"/>
                <w:szCs w:val="24"/>
              </w:rPr>
              <w:t>ė</w:t>
            </w:r>
            <w:r w:rsidR="00C61BCC" w:rsidRPr="00C61BCC">
              <w:rPr>
                <w:rFonts w:ascii="Times New Roman" w:hAnsi="Times New Roman"/>
                <w:sz w:val="24"/>
                <w:szCs w:val="24"/>
              </w:rPr>
              <w:t>jimus</w:t>
            </w:r>
            <w:proofErr w:type="spellEnd"/>
            <w:r w:rsidR="00C61BCC" w:rsidRPr="00C61B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194D" w:rsidRPr="00AC5070" w:rsidRDefault="003D194D" w:rsidP="003D194D">
            <w:pPr>
              <w:pStyle w:val="Sraopastraipa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C5070">
              <w:rPr>
                <w:rFonts w:ascii="Times New Roman" w:hAnsi="Times New Roman"/>
                <w:sz w:val="24"/>
                <w:szCs w:val="24"/>
              </w:rPr>
              <w:t xml:space="preserve">Kauno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Šančių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lopšelio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darželio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interaktyviame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meninio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s</w:t>
            </w:r>
            <w:r w:rsidR="00AC5070">
              <w:rPr>
                <w:rFonts w:ascii="Times New Roman" w:hAnsi="Times New Roman"/>
                <w:sz w:val="24"/>
                <w:szCs w:val="24"/>
              </w:rPr>
              <w:t>kaitymo</w:t>
            </w:r>
            <w:proofErr w:type="spellEnd"/>
            <w:r w:rsid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070">
              <w:rPr>
                <w:rFonts w:ascii="Times New Roman" w:hAnsi="Times New Roman"/>
                <w:sz w:val="24"/>
                <w:szCs w:val="24"/>
              </w:rPr>
              <w:t>konkurse</w:t>
            </w:r>
            <w:proofErr w:type="spellEnd"/>
            <w:r w:rsidR="00AC507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AC5070">
              <w:rPr>
                <w:rFonts w:ascii="Times New Roman" w:hAnsi="Times New Roman"/>
                <w:sz w:val="24"/>
                <w:szCs w:val="24"/>
              </w:rPr>
              <w:t>D</w:t>
            </w:r>
            <w:r w:rsidRPr="00AC5070">
              <w:rPr>
                <w:rFonts w:ascii="Times New Roman" w:hAnsi="Times New Roman"/>
                <w:sz w:val="24"/>
                <w:szCs w:val="24"/>
              </w:rPr>
              <w:t>eklamuoju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Lietuvai</w:t>
            </w:r>
            <w:proofErr w:type="spellEnd"/>
            <w:proofErr w:type="gramStart"/>
            <w:r w:rsidRPr="00AC5070">
              <w:rPr>
                <w:rFonts w:ascii="Times New Roman" w:hAnsi="Times New Roman"/>
                <w:sz w:val="24"/>
                <w:szCs w:val="24"/>
              </w:rPr>
              <w:t>“</w:t>
            </w:r>
            <w:r w:rsidR="00353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070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ugdytinė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070">
              <w:rPr>
                <w:rFonts w:ascii="Times New Roman" w:hAnsi="Times New Roman"/>
                <w:sz w:val="24"/>
                <w:szCs w:val="24"/>
              </w:rPr>
              <w:t>pelnė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išraiškingiausio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skaitovo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nominaciją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94D" w:rsidRDefault="003D194D" w:rsidP="003D194D">
            <w:pPr>
              <w:pStyle w:val="Sraopastraipa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Respublikiniame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meninio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skaitymo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konkurse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„„Man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linksma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smagu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aš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sveikai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70">
              <w:rPr>
                <w:rFonts w:ascii="Times New Roman" w:hAnsi="Times New Roman"/>
                <w:sz w:val="24"/>
                <w:szCs w:val="24"/>
              </w:rPr>
              <w:t>gyvenu</w:t>
            </w:r>
            <w:proofErr w:type="spellEnd"/>
            <w:r w:rsidRPr="00AC5070">
              <w:rPr>
                <w:rFonts w:ascii="Times New Roman" w:hAnsi="Times New Roman"/>
                <w:sz w:val="24"/>
                <w:szCs w:val="24"/>
              </w:rPr>
              <w:t>“,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vietą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užėmė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ugdytinė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III-vietą-6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209" w:rsidRPr="00592209" w:rsidRDefault="00592209" w:rsidP="00592209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  </w:t>
            </w:r>
            <w:r w:rsidRPr="00592209">
              <w:rPr>
                <w:rFonts w:ascii="Times New Roman" w:hAnsi="Times New Roman"/>
                <w:sz w:val="24"/>
                <w:szCs w:val="24"/>
              </w:rPr>
              <w:t xml:space="preserve">Kauno miesto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ikimokyklinių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įstaigų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kūrybos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pasakų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konkurse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92209">
              <w:rPr>
                <w:rFonts w:ascii="Times New Roman" w:hAnsi="Times New Roman"/>
                <w:sz w:val="24"/>
                <w:szCs w:val="24"/>
              </w:rPr>
              <w:t>aip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zuikis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Morkius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voverytės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dantukus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gelbėjo</w:t>
            </w:r>
            <w:proofErr w:type="spellEnd"/>
            <w:proofErr w:type="gramStart"/>
            <w:r w:rsidRPr="00592209">
              <w:rPr>
                <w:rFonts w:ascii="Times New Roman" w:hAnsi="Times New Roman"/>
                <w:sz w:val="24"/>
                <w:szCs w:val="24"/>
              </w:rPr>
              <w:t>“ 6</w:t>
            </w:r>
            <w:proofErr w:type="gram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ugdytinis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laimėjo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pasakos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209">
              <w:rPr>
                <w:rFonts w:ascii="Times New Roman" w:hAnsi="Times New Roman"/>
                <w:sz w:val="24"/>
                <w:szCs w:val="24"/>
              </w:rPr>
              <w:t>konkursą</w:t>
            </w:r>
            <w:proofErr w:type="spellEnd"/>
            <w:r w:rsidRPr="005922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6C1C" w:rsidRPr="00BC6C1C" w:rsidRDefault="00BC6C1C" w:rsidP="00B568ED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metų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antrasis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tikslas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68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Užtikrinti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vaikų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saugos</w:t>
            </w:r>
            <w:proofErr w:type="spellEnd"/>
            <w:proofErr w:type="gram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reikalavimus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gerinant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maisto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laikymo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sąlygas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ir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saugumą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darželio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kieme</w:t>
            </w:r>
            <w:proofErr w:type="spellEnd"/>
            <w:r w:rsidR="004E1680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BC6C1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E1680" w:rsidRDefault="004E1680" w:rsidP="00B568E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680">
              <w:rPr>
                <w:rFonts w:ascii="Times New Roman" w:hAnsi="Times New Roman"/>
                <w:sz w:val="24"/>
                <w:szCs w:val="24"/>
              </w:rPr>
              <w:t>Tikslas</w:t>
            </w:r>
            <w:proofErr w:type="spellEnd"/>
            <w:r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680">
              <w:rPr>
                <w:rFonts w:ascii="Times New Roman" w:hAnsi="Times New Roman"/>
                <w:sz w:val="24"/>
                <w:szCs w:val="24"/>
              </w:rPr>
              <w:t>įgyvendintas</w:t>
            </w:r>
            <w:proofErr w:type="spellEnd"/>
            <w:r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C1C" w:rsidRPr="004E1680">
              <w:rPr>
                <w:rFonts w:ascii="Times New Roman" w:hAnsi="Times New Roman"/>
                <w:sz w:val="24"/>
                <w:szCs w:val="24"/>
              </w:rPr>
              <w:t>100%</w:t>
            </w:r>
            <w:r w:rsidRPr="004E1680">
              <w:rPr>
                <w:rFonts w:ascii="Times New Roman" w:hAnsi="Times New Roman"/>
                <w:sz w:val="24"/>
                <w:szCs w:val="24"/>
              </w:rPr>
              <w:t>.</w:t>
            </w:r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680">
              <w:rPr>
                <w:rFonts w:ascii="Times New Roman" w:hAnsi="Times New Roman"/>
                <w:sz w:val="24"/>
                <w:szCs w:val="24"/>
              </w:rPr>
              <w:t>Atnaujinta</w:t>
            </w:r>
            <w:proofErr w:type="spellEnd"/>
            <w:r w:rsidRPr="004E168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4E1680">
              <w:rPr>
                <w:rFonts w:ascii="Times New Roman" w:hAnsi="Times New Roman"/>
                <w:sz w:val="24"/>
                <w:szCs w:val="24"/>
              </w:rPr>
              <w:t>modernizuota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maisto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sandėlio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patalpa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Įsigyt</w:t>
            </w:r>
            <w:r w:rsidR="00B568ED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8ED">
              <w:rPr>
                <w:rFonts w:ascii="Times New Roman" w:hAnsi="Times New Roman"/>
                <w:sz w:val="24"/>
                <w:szCs w:val="24"/>
              </w:rPr>
              <w:t>naujas</w:t>
            </w:r>
            <w:proofErr w:type="spellEnd"/>
            <w:r w:rsid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8ED">
              <w:rPr>
                <w:rFonts w:ascii="Times New Roman" w:hAnsi="Times New Roman"/>
                <w:sz w:val="24"/>
                <w:szCs w:val="24"/>
              </w:rPr>
              <w:t>stalas</w:t>
            </w:r>
            <w:proofErr w:type="spellEnd"/>
            <w:r w:rsidR="00B568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stelažai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produktams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laikyti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pertvarkyta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užtikrinant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patogų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sandėlio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išplanavimą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56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tikslui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panaudotos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97689">
              <w:rPr>
                <w:rFonts w:ascii="Times New Roman" w:hAnsi="Times New Roman"/>
                <w:sz w:val="24"/>
                <w:szCs w:val="24"/>
              </w:rPr>
              <w:t>avivaldybės</w:t>
            </w:r>
            <w:proofErr w:type="spellEnd"/>
            <w:r w:rsidR="001976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biudžeto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  <w:r w:rsidR="00B568ED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EF6" w:rsidRPr="00484226" w:rsidRDefault="00B568ED" w:rsidP="004C1B3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Užtikrintas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C6C1C" w:rsidRPr="004E1680">
              <w:rPr>
                <w:rFonts w:ascii="Times New Roman" w:hAnsi="Times New Roman"/>
                <w:sz w:val="24"/>
                <w:szCs w:val="24"/>
              </w:rPr>
              <w:t>abaig</w:t>
            </w:r>
            <w:r>
              <w:rPr>
                <w:rFonts w:ascii="Times New Roman" w:hAnsi="Times New Roman"/>
                <w:sz w:val="24"/>
                <w:szCs w:val="24"/>
              </w:rPr>
              <w:t>iant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rekonstruoti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vis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darželio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tvor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atlikta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tvoros</w:t>
            </w:r>
            <w:proofErr w:type="spellEnd"/>
            <w:proofErr w:type="gram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rekonstrukcija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Atstatyta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tvorą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laikanti</w:t>
            </w:r>
            <w:proofErr w:type="spellEnd"/>
            <w:r w:rsidR="00BC6C1C" w:rsidRPr="004E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C1C" w:rsidRPr="004E1680">
              <w:rPr>
                <w:rFonts w:ascii="Times New Roman" w:hAnsi="Times New Roman"/>
                <w:sz w:val="24"/>
                <w:szCs w:val="24"/>
              </w:rPr>
              <w:t>sienelė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užtikrinanti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higienos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reikalavimus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apsauganti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gyvūnų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teritoriją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Tvorai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rekonstruoti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panaudotos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investicinės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C5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F1EF6" w:rsidRDefault="008F1EF6" w:rsidP="008F1EF6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8C7E70" w:rsidRPr="00DA4C2F" w:rsidRDefault="008C7E70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Default="005E5433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2019 </w:t>
      </w:r>
      <w:r w:rsidR="008F1EF6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8C7E70" w:rsidRPr="00DA4C2F" w:rsidRDefault="008C7E70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Pr="00B931D5" w:rsidRDefault="008F1EF6" w:rsidP="008F1EF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>Pagrindiniai praėjusių metų veiklos rezultatai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88"/>
        <w:gridCol w:w="1559"/>
        <w:gridCol w:w="5670"/>
      </w:tblGrid>
      <w:tr w:rsidR="008F1EF6" w:rsidRPr="00B931D5" w:rsidTr="00161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8F1EF6" w:rsidRPr="00B931D5" w:rsidTr="00161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F6" w:rsidRPr="00B931D5" w:rsidRDefault="008F1EF6" w:rsidP="001E1E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Vaikų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saugumo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įstaigoje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užtikrinimas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B931D5" w:rsidRDefault="001E1E40" w:rsidP="001E1E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Vaiko gerovės įstaigoje užtikrinimas pagal Švietimo skyriaus vedėjo 2018 m. kovo 8d.įsakymą Nr.35-156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Default="001E1E40" w:rsidP="001E1E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vaikų sveikatos saugos reikalavimai pagal HN 131:2015.</w:t>
            </w:r>
            <w:r w:rsidR="00161B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Nefiksuota nelaimingų atsitikimų dėl įstaigos kaltės.</w:t>
            </w:r>
          </w:p>
          <w:p w:rsidR="001E1E40" w:rsidRDefault="001E1E40" w:rsidP="001E1E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Negauta pagrįstų nusiskundimų.</w:t>
            </w:r>
          </w:p>
          <w:p w:rsidR="001E1E40" w:rsidRPr="00B931D5" w:rsidRDefault="001E1E40" w:rsidP="001E1E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Nenustatyta ugdymo proceso organizavimo pažeidimų</w:t>
            </w:r>
            <w:r w:rsidR="00161B0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D" w:rsidRDefault="007D0E05" w:rsidP="00B56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</w:t>
            </w:r>
            <w:r w:rsidR="00161B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Užtikrinant HN 131:2015 reikalavimų 5 </w:t>
            </w:r>
            <w:proofErr w:type="spellStart"/>
            <w:r w:rsidR="00161B0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</w:t>
            </w:r>
            <w:proofErr w:type="spell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61B0D"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proofErr w:type="gram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B0D">
              <w:rPr>
                <w:rFonts w:ascii="Times New Roman" w:hAnsi="Times New Roman"/>
                <w:sz w:val="24"/>
                <w:szCs w:val="24"/>
              </w:rPr>
              <w:t>atlikti</w:t>
            </w:r>
            <w:proofErr w:type="spell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B0D">
              <w:rPr>
                <w:rFonts w:ascii="Times New Roman" w:hAnsi="Times New Roman"/>
                <w:sz w:val="24"/>
                <w:szCs w:val="24"/>
              </w:rPr>
              <w:t>darbuotojų</w:t>
            </w:r>
            <w:proofErr w:type="spell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B0D">
              <w:rPr>
                <w:rFonts w:ascii="Times New Roman" w:hAnsi="Times New Roman"/>
                <w:sz w:val="24"/>
                <w:szCs w:val="24"/>
              </w:rPr>
              <w:t>patikrinimai</w:t>
            </w:r>
            <w:proofErr w:type="spell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B0D">
              <w:rPr>
                <w:rFonts w:ascii="Times New Roman" w:hAnsi="Times New Roman"/>
                <w:sz w:val="24"/>
                <w:szCs w:val="24"/>
              </w:rPr>
              <w:t>nuo</w:t>
            </w:r>
            <w:proofErr w:type="spell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B0D">
              <w:rPr>
                <w:rFonts w:ascii="Times New Roman" w:hAnsi="Times New Roman"/>
                <w:sz w:val="24"/>
                <w:szCs w:val="24"/>
              </w:rPr>
              <w:t>tymų</w:t>
            </w:r>
            <w:proofErr w:type="spell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161B0D">
              <w:rPr>
                <w:rFonts w:ascii="Times New Roman" w:hAnsi="Times New Roman"/>
                <w:sz w:val="24"/>
                <w:szCs w:val="24"/>
              </w:rPr>
              <w:t>paskiepytas</w:t>
            </w:r>
            <w:proofErr w:type="spell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161B0D">
              <w:rPr>
                <w:rFonts w:ascii="Times New Roman" w:hAnsi="Times New Roman"/>
                <w:sz w:val="24"/>
                <w:szCs w:val="24"/>
              </w:rPr>
              <w:t>darbuotojas</w:t>
            </w:r>
            <w:proofErr w:type="spellEnd"/>
            <w:r w:rsidR="00161B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1B0D" w:rsidRDefault="00161B0D" w:rsidP="00B56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Užtikrinant HN 131:2015 reikalavimų 6 str. darbuotojams pravesti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Sveikatos, </w:t>
            </w:r>
            <w:proofErr w:type="spellStart"/>
            <w:r w:rsidRPr="00F64FA5">
              <w:rPr>
                <w:rFonts w:ascii="Times New Roman" w:hAnsi="Times New Roman"/>
                <w:sz w:val="24"/>
                <w:szCs w:val="24"/>
              </w:rPr>
              <w:t>Higienos</w:t>
            </w:r>
            <w:proofErr w:type="spellEnd"/>
            <w:r w:rsidRP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FA5">
              <w:rPr>
                <w:rFonts w:ascii="Times New Roman" w:hAnsi="Times New Roman"/>
                <w:sz w:val="24"/>
                <w:szCs w:val="24"/>
              </w:rPr>
              <w:t>įgūdžių</w:t>
            </w:r>
            <w:proofErr w:type="spellEnd"/>
            <w:r w:rsidRPr="00F64FA5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F64FA5">
              <w:rPr>
                <w:rFonts w:ascii="Times New Roman" w:hAnsi="Times New Roman"/>
                <w:sz w:val="24"/>
                <w:szCs w:val="24"/>
              </w:rPr>
              <w:t>Privalomos</w:t>
            </w:r>
            <w:proofErr w:type="spellEnd"/>
            <w:r w:rsidRP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FA5">
              <w:rPr>
                <w:rFonts w:ascii="Times New Roman" w:hAnsi="Times New Roman"/>
                <w:sz w:val="24"/>
                <w:szCs w:val="24"/>
              </w:rPr>
              <w:t>pirmosios</w:t>
            </w:r>
            <w:proofErr w:type="spellEnd"/>
            <w:r w:rsidRP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FA5">
              <w:rPr>
                <w:rFonts w:ascii="Times New Roman" w:hAnsi="Times New Roman"/>
                <w:sz w:val="24"/>
                <w:szCs w:val="24"/>
              </w:rPr>
              <w:t>medicinos</w:t>
            </w:r>
            <w:proofErr w:type="spellEnd"/>
            <w:r w:rsidRP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FA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agalbos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įgūdžių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mokymai.</w:t>
            </w:r>
          </w:p>
          <w:p w:rsidR="00161B0D" w:rsidRDefault="00161B0D" w:rsidP="00161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Užtikrinant HN 131:2015. reikalavimų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papildyti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rinkiniai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B0D" w:rsidRDefault="00161B0D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4. Užtikrinant HN 131:2015 reikalavimų 11 str.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7D0E0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abaigta renovuoti darželio tvora</w:t>
            </w:r>
            <w:r w:rsidR="00D224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D22461" w:rsidRDefault="00161B0D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="00D224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užtikrinant HN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131:2015</w:t>
            </w:r>
            <w:r w:rsidR="00D224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reikalavimų 29 str. įsigytos naujos aukštį reguliuojančios kėdutės visose vaikų grupėse.</w:t>
            </w:r>
          </w:p>
          <w:p w:rsidR="00161B0D" w:rsidRDefault="00161B0D" w:rsidP="00B56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="00D224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224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žtikrinant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HN 131:2015 reikalavimų 32 str. ir 39 str.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atliktas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smėlio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tyrimas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B0D" w:rsidRPr="00161B0D" w:rsidRDefault="00161B0D" w:rsidP="00B56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U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žtikrinant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HN 131:2015 reikalavimų 38 str.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atlikti </w:t>
            </w:r>
            <w:r>
              <w:rPr>
                <w:rFonts w:ascii="Times New Roman" w:hAnsi="Times New Roman"/>
              </w:rPr>
              <w:t xml:space="preserve"> 5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1B0D">
              <w:rPr>
                <w:rFonts w:ascii="Times New Roman" w:hAnsi="Times New Roman"/>
                <w:sz w:val="24"/>
                <w:szCs w:val="24"/>
              </w:rPr>
              <w:t>kelmų</w:t>
            </w:r>
            <w:proofErr w:type="spellEnd"/>
            <w:r w:rsidRP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B0D">
              <w:rPr>
                <w:rFonts w:ascii="Times New Roman" w:hAnsi="Times New Roman"/>
                <w:sz w:val="24"/>
                <w:szCs w:val="24"/>
              </w:rPr>
              <w:t>frezavimo</w:t>
            </w:r>
            <w:proofErr w:type="spellEnd"/>
            <w:r w:rsidRP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B0D">
              <w:rPr>
                <w:rFonts w:ascii="Times New Roman" w:hAnsi="Times New Roman"/>
                <w:sz w:val="24"/>
                <w:szCs w:val="24"/>
              </w:rPr>
              <w:t>darbai</w:t>
            </w:r>
            <w:proofErr w:type="spellEnd"/>
            <w:r w:rsidRPr="00161B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B0D">
              <w:rPr>
                <w:rFonts w:ascii="Times New Roman" w:hAnsi="Times New Roman"/>
                <w:sz w:val="24"/>
                <w:szCs w:val="24"/>
              </w:rPr>
              <w:t>siekiant</w:t>
            </w:r>
            <w:proofErr w:type="spellEnd"/>
            <w:r w:rsidRP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B0D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16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B0D">
              <w:rPr>
                <w:rFonts w:ascii="Times New Roman" w:hAnsi="Times New Roman"/>
                <w:sz w:val="24"/>
                <w:szCs w:val="24"/>
              </w:rPr>
              <w:t>saugumo</w:t>
            </w:r>
            <w:proofErr w:type="spellEnd"/>
            <w:r w:rsidRPr="00161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461" w:rsidRDefault="00161B0D" w:rsidP="00B56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61B0D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Start"/>
            <w:r w:rsidR="00D22461" w:rsidRPr="00161B0D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žtikrinant</w:t>
            </w:r>
            <w:proofErr w:type="spellEnd"/>
            <w:r w:rsidR="00D22461" w:rsidRPr="00161B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HN 131:2015 </w:t>
            </w:r>
            <w:r w:rsidRPr="00161B0D"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="00D22461" w:rsidRPr="00161B0D">
              <w:rPr>
                <w:rFonts w:ascii="Times New Roman" w:hAnsi="Times New Roman"/>
                <w:sz w:val="24"/>
                <w:szCs w:val="24"/>
                <w:lang w:val="lt-LT" w:eastAsia="lt-LT"/>
              </w:rPr>
              <w:t>eikalavimų 48 str</w:t>
            </w:r>
            <w:r w:rsidR="00D224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22461">
              <w:rPr>
                <w:rFonts w:ascii="Times New Roman" w:hAnsi="Times New Roman"/>
              </w:rPr>
              <w:t xml:space="preserve"> </w:t>
            </w:r>
            <w:proofErr w:type="spellStart"/>
            <w:r w:rsidR="00D22461" w:rsidRPr="00F64FA5">
              <w:rPr>
                <w:rFonts w:ascii="Times New Roman" w:hAnsi="Times New Roman"/>
                <w:sz w:val="24"/>
                <w:szCs w:val="24"/>
              </w:rPr>
              <w:t>atlikta</w:t>
            </w:r>
            <w:proofErr w:type="spellEnd"/>
            <w:r w:rsidR="00D22461" w:rsidRP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D22461" w:rsidRPr="00F64FA5">
              <w:rPr>
                <w:rFonts w:ascii="Times New Roman" w:hAnsi="Times New Roman"/>
                <w:sz w:val="24"/>
                <w:szCs w:val="24"/>
              </w:rPr>
              <w:t>aikų</w:t>
            </w:r>
            <w:proofErr w:type="spellEnd"/>
            <w:r w:rsidR="00D22461" w:rsidRP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2461" w:rsidRPr="00F64FA5">
              <w:rPr>
                <w:rFonts w:ascii="Times New Roman" w:hAnsi="Times New Roman"/>
                <w:sz w:val="24"/>
                <w:szCs w:val="24"/>
              </w:rPr>
              <w:t>žaidimų</w:t>
            </w:r>
            <w:proofErr w:type="spellEnd"/>
            <w:r w:rsidR="00D22461" w:rsidRPr="00F64FA5">
              <w:rPr>
                <w:rFonts w:ascii="Times New Roman" w:hAnsi="Times New Roman"/>
                <w:sz w:val="24"/>
                <w:szCs w:val="24"/>
              </w:rPr>
              <w:t xml:space="preserve"> aikštelių </w:t>
            </w:r>
            <w:proofErr w:type="spellStart"/>
            <w:r w:rsidR="00D22461" w:rsidRPr="00F64FA5">
              <w:rPr>
                <w:rFonts w:ascii="Times New Roman" w:hAnsi="Times New Roman"/>
                <w:sz w:val="24"/>
                <w:szCs w:val="24"/>
              </w:rPr>
              <w:t>metinė</w:t>
            </w:r>
            <w:proofErr w:type="spellEnd"/>
            <w:r w:rsidR="00D22461" w:rsidRP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2461" w:rsidRPr="00F64FA5">
              <w:rPr>
                <w:rFonts w:ascii="Times New Roman" w:hAnsi="Times New Roman"/>
                <w:sz w:val="24"/>
                <w:szCs w:val="24"/>
              </w:rPr>
              <w:t>kontrolė</w:t>
            </w:r>
            <w:proofErr w:type="spellEnd"/>
            <w:r w:rsidR="008704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70416">
              <w:rPr>
                <w:rFonts w:ascii="Times New Roman" w:hAnsi="Times New Roman"/>
                <w:sz w:val="24"/>
                <w:szCs w:val="24"/>
              </w:rPr>
              <w:t>kurią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041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tliko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žaidimų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aikštelių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centras INSPECTUM.</w:t>
            </w:r>
            <w:r w:rsidR="0080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645E">
              <w:rPr>
                <w:rFonts w:ascii="Times New Roman" w:hAnsi="Times New Roman"/>
                <w:sz w:val="24"/>
                <w:szCs w:val="24"/>
              </w:rPr>
              <w:t>Sutartis</w:t>
            </w:r>
            <w:proofErr w:type="spellEnd"/>
            <w:r w:rsidR="0080645E">
              <w:rPr>
                <w:rFonts w:ascii="Times New Roman" w:hAnsi="Times New Roman"/>
                <w:sz w:val="24"/>
                <w:szCs w:val="24"/>
              </w:rPr>
              <w:t xml:space="preserve"> 2019-05-20 Nr.</w:t>
            </w:r>
            <w:r w:rsidR="00D642D3">
              <w:rPr>
                <w:rFonts w:ascii="Times New Roman" w:hAnsi="Times New Roman"/>
                <w:sz w:val="24"/>
                <w:szCs w:val="24"/>
              </w:rPr>
              <w:t>23-1/10.</w:t>
            </w:r>
          </w:p>
          <w:p w:rsidR="00161B0D" w:rsidRDefault="00161B0D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Nefiksuota nelaimingų atsitikimų dėl įstaigos kaltės.</w:t>
            </w:r>
          </w:p>
          <w:p w:rsidR="00161B0D" w:rsidRDefault="00161B0D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Negauta pagrįstų nusiskundimų.</w:t>
            </w:r>
          </w:p>
          <w:p w:rsidR="00F64FA5" w:rsidRPr="00B931D5" w:rsidRDefault="00161B0D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Nenustatyta ugdymo proceso organizavimo pažeidimų.</w:t>
            </w:r>
            <w:r w:rsidR="00F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EF6" w:rsidRPr="00B931D5" w:rsidTr="00DD06A6">
        <w:trPr>
          <w:trHeight w:val="1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F6" w:rsidRPr="00B931D5" w:rsidRDefault="008F1EF6" w:rsidP="001E1E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</w:t>
            </w:r>
            <w:r w:rsidRPr="00B9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</w:rPr>
              <w:t>Pasiekti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</w:rPr>
              <w:t xml:space="preserve"> STRAPIO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</w:rPr>
              <w:t>rodikliai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</w:rPr>
              <w:t>įstaigos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</w:rPr>
              <w:t xml:space="preserve"> plane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</w:rPr>
              <w:t>numatyti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</w:rPr>
              <w:t>tikslai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B931D5" w:rsidRDefault="001E1E40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numatytus rezultatus pagal suplanuotus sėkmės kriterijus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B931D5" w:rsidRDefault="008F1EF6" w:rsidP="008C7E7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</w:t>
            </w:r>
            <w:r w:rsidR="001E1E4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 planuojami rezultatai, nurodyti STRAPYJE ir veiklos plane.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6" w:rsidRDefault="00DD06A6" w:rsidP="00BF71BE">
            <w:pPr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STRAPYJE  numatyti planiniai rodikliai, išskyrus „Lankytų dienų dalis darželio grupėse“, šis rodiklis sumažėjo nereikšmingai,</w:t>
            </w: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1%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galimybės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tėvams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pateisinti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visas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nelankytas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dienas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.</w:t>
            </w:r>
          </w:p>
          <w:p w:rsidR="008F1EF6" w:rsidRDefault="00340C2C" w:rsidP="00BF71B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53FD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STRAPIO </w:t>
            </w:r>
            <w:r w:rsidR="00863E15" w:rsidRPr="00353FD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rodikliai</w:t>
            </w:r>
            <w:r w:rsidR="00353FD1" w:rsidRPr="00353FD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2018</w:t>
            </w:r>
            <w:r w:rsidR="00353FD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metų</w:t>
            </w:r>
            <w:r w:rsidR="00863E15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  <w:r w:rsidR="00863E15">
              <w:rPr>
                <w:rFonts w:ascii="Times New Roman" w:hAnsi="Times New Roman"/>
                <w:sz w:val="24"/>
                <w:szCs w:val="24"/>
                <w:lang w:val="lt-LT" w:eastAsia="lt-LT"/>
              </w:rPr>
              <w:br/>
              <w:t>1.„Lankytų dienų dalis darželio grupėse“</w:t>
            </w:r>
          </w:p>
          <w:p w:rsidR="00340C2C" w:rsidRDefault="00340C2C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Planinė reikšmė-70</w:t>
            </w:r>
            <w:r w:rsidR="00DD06A6">
              <w:rPr>
                <w:rFonts w:ascii="Times New Roman" w:hAnsi="Times New Roman"/>
                <w:sz w:val="24"/>
                <w:szCs w:val="24"/>
                <w:lang w:val="en-US" w:eastAsia="lt-LT"/>
              </w:rPr>
              <w:t>%, faktinė-69%.</w:t>
            </w:r>
          </w:p>
          <w:p w:rsidR="00340C2C" w:rsidRDefault="00340C2C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2.„Vienam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pedagogui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tenkantis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skaičius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“</w:t>
            </w:r>
          </w:p>
          <w:p w:rsidR="00340C2C" w:rsidRDefault="00340C2C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Planinė reikšmė-15</w:t>
            </w: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, faktinė-15.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Nepakito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.</w:t>
            </w:r>
          </w:p>
          <w:p w:rsidR="00340C2C" w:rsidRDefault="00340C2C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3.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skaičiaus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vidurkis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grupėse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“.</w:t>
            </w:r>
          </w:p>
          <w:p w:rsidR="00340C2C" w:rsidRDefault="00340C2C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Planinė reikšmė-18</w:t>
            </w: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, faktinė-18.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Nepakito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.</w:t>
            </w:r>
          </w:p>
          <w:p w:rsidR="00353FD1" w:rsidRDefault="00353FD1" w:rsidP="0035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54950">
              <w:rPr>
                <w:rFonts w:ascii="Times New Roman" w:hAnsi="Times New Roman"/>
                <w:b/>
                <w:sz w:val="24"/>
                <w:szCs w:val="24"/>
              </w:rPr>
              <w:t xml:space="preserve">STRAPIO </w:t>
            </w:r>
            <w:proofErr w:type="spellStart"/>
            <w:r w:rsidRPr="00954950">
              <w:rPr>
                <w:rFonts w:ascii="Times New Roman" w:hAnsi="Times New Roman"/>
                <w:b/>
                <w:sz w:val="24"/>
                <w:szCs w:val="24"/>
              </w:rPr>
              <w:t>planines</w:t>
            </w:r>
            <w:proofErr w:type="spellEnd"/>
            <w:r w:rsidRPr="00954950">
              <w:rPr>
                <w:rFonts w:ascii="Times New Roman" w:hAnsi="Times New Roman"/>
                <w:b/>
                <w:sz w:val="24"/>
                <w:szCs w:val="24"/>
              </w:rPr>
              <w:t xml:space="preserve"> ir </w:t>
            </w:r>
            <w:proofErr w:type="spellStart"/>
            <w:r w:rsidRPr="00954950">
              <w:rPr>
                <w:rFonts w:ascii="Times New Roman" w:hAnsi="Times New Roman"/>
                <w:b/>
                <w:sz w:val="24"/>
                <w:szCs w:val="24"/>
              </w:rPr>
              <w:t>faktines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reikšmes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3FD1" w:rsidRDefault="00353FD1" w:rsidP="0035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1.Ugdymo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kokybė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reikšmė-90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, faktinė-92%</w:t>
            </w:r>
          </w:p>
          <w:p w:rsidR="00353FD1" w:rsidRDefault="00353FD1" w:rsidP="0035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2.Vaiko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savijauta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darželyje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reikšmė-85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, faktinė-86%</w:t>
            </w:r>
          </w:p>
          <w:p w:rsidR="008A3BA6" w:rsidRDefault="00353FD1" w:rsidP="008A3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lygis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atitinkantis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raidą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reikšmė-75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A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faktinė-73%</w:t>
            </w:r>
            <w:r w:rsidR="008A3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Rodiklis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sumažėjo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A3BA6">
              <w:rPr>
                <w:rFonts w:ascii="Times New Roman" w:hAnsi="Times New Roman"/>
                <w:sz w:val="24"/>
                <w:szCs w:val="24"/>
              </w:rPr>
              <w:t>nes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padidėjo</w:t>
            </w:r>
            <w:proofErr w:type="spellEnd"/>
            <w:proofErr w:type="gram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skaičius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ikimokyklinio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amžiaus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turinčių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kalbos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komunikacijos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BA6">
              <w:rPr>
                <w:rFonts w:ascii="Times New Roman" w:hAnsi="Times New Roman"/>
                <w:sz w:val="24"/>
                <w:szCs w:val="24"/>
              </w:rPr>
              <w:t>sutrikimus</w:t>
            </w:r>
            <w:proofErr w:type="spellEnd"/>
            <w:r w:rsidR="008A3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BA6" w:rsidRDefault="008A3BA6" w:rsidP="008A3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reikšmės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pamatuotos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atliekant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tėvelių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apklausą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sutrikimų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lygio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analizę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6A6" w:rsidRPr="00DD06A6" w:rsidRDefault="00DD06A6" w:rsidP="00161B0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A6">
              <w:rPr>
                <w:rFonts w:ascii="Times New Roman" w:hAnsi="Times New Roman"/>
                <w:sz w:val="24"/>
                <w:szCs w:val="24"/>
              </w:rPr>
              <w:t>Pasiekti</w:t>
            </w:r>
            <w:proofErr w:type="spellEnd"/>
            <w:r w:rsidRPr="00D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A6">
              <w:rPr>
                <w:rFonts w:ascii="Times New Roman" w:hAnsi="Times New Roman"/>
                <w:sz w:val="24"/>
                <w:szCs w:val="24"/>
              </w:rPr>
              <w:t>visi</w:t>
            </w:r>
            <w:proofErr w:type="spellEnd"/>
            <w:r w:rsidRPr="00D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A6">
              <w:rPr>
                <w:rFonts w:ascii="Times New Roman" w:hAnsi="Times New Roman"/>
                <w:sz w:val="24"/>
                <w:szCs w:val="24"/>
              </w:rPr>
              <w:t>planuoti</w:t>
            </w:r>
            <w:proofErr w:type="spellEnd"/>
            <w:r w:rsidRPr="00D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A6">
              <w:rPr>
                <w:rFonts w:ascii="Times New Roman" w:hAnsi="Times New Roman"/>
                <w:sz w:val="24"/>
                <w:szCs w:val="24"/>
              </w:rPr>
              <w:t>tikslai</w:t>
            </w:r>
            <w:proofErr w:type="spellEnd"/>
            <w:r w:rsidRPr="00D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A6">
              <w:rPr>
                <w:rFonts w:ascii="Times New Roman" w:hAnsi="Times New Roman"/>
                <w:sz w:val="24"/>
                <w:szCs w:val="24"/>
              </w:rPr>
              <w:t>numatyti</w:t>
            </w:r>
            <w:proofErr w:type="spellEnd"/>
            <w:r w:rsidRPr="00DD06A6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Pr="00DD06A6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 w:rsidRPr="00D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A6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DD06A6">
              <w:rPr>
                <w:rFonts w:ascii="Times New Roman" w:hAnsi="Times New Roman"/>
                <w:sz w:val="24"/>
                <w:szCs w:val="24"/>
              </w:rPr>
              <w:t xml:space="preserve"> plane.</w:t>
            </w:r>
          </w:p>
          <w:p w:rsidR="00340C2C" w:rsidRDefault="00DD06A6" w:rsidP="00161B0D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0C2C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="00340C2C">
              <w:rPr>
                <w:rFonts w:ascii="Times New Roman" w:hAnsi="Times New Roman"/>
                <w:b/>
                <w:sz w:val="24"/>
                <w:szCs w:val="24"/>
              </w:rPr>
              <w:t>metų</w:t>
            </w:r>
            <w:proofErr w:type="spellEnd"/>
            <w:r w:rsidR="00340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0C2C">
              <w:rPr>
                <w:rFonts w:ascii="Times New Roman" w:hAnsi="Times New Roman"/>
                <w:b/>
                <w:sz w:val="24"/>
                <w:szCs w:val="24"/>
              </w:rPr>
              <w:t>veiklos</w:t>
            </w:r>
            <w:proofErr w:type="spellEnd"/>
            <w:r w:rsidR="00340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0C2C">
              <w:rPr>
                <w:rFonts w:ascii="Times New Roman" w:hAnsi="Times New Roman"/>
                <w:b/>
                <w:sz w:val="24"/>
                <w:szCs w:val="24"/>
              </w:rPr>
              <w:t>plano</w:t>
            </w:r>
            <w:proofErr w:type="spellEnd"/>
            <w:r w:rsidR="00340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0C2C">
              <w:rPr>
                <w:rFonts w:ascii="Times New Roman" w:hAnsi="Times New Roman"/>
                <w:b/>
                <w:sz w:val="24"/>
                <w:szCs w:val="24"/>
              </w:rPr>
              <w:t>rezultatai</w:t>
            </w:r>
            <w:proofErr w:type="spellEnd"/>
            <w:r w:rsidR="00340C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0C2C" w:rsidRPr="00BC6C1C" w:rsidRDefault="00340C2C" w:rsidP="00161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C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tikslas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Skatinti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teigiamą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vieningą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bendruomenės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požiūrį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tinkamą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sveikatai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palankią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subalansuotą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mitybą</w:t>
            </w:r>
            <w:proofErr w:type="spellEnd"/>
            <w:r w:rsidRPr="00BC6C1C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T</w:t>
            </w:r>
            <w:r w:rsidRPr="00BC6C1C">
              <w:rPr>
                <w:rFonts w:ascii="Times New Roman" w:hAnsi="Times New Roman"/>
                <w:sz w:val="24"/>
                <w:szCs w:val="24"/>
              </w:rPr>
              <w:t>ikslas</w:t>
            </w:r>
            <w:proofErr w:type="spellEnd"/>
            <w:r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sz w:val="24"/>
                <w:szCs w:val="24"/>
              </w:rPr>
              <w:t>įgyvendintas</w:t>
            </w:r>
            <w:proofErr w:type="spellEnd"/>
            <w:r w:rsidRPr="00BC6C1C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  <w:p w:rsidR="00340C2C" w:rsidRPr="00340C2C" w:rsidRDefault="00340C2C" w:rsidP="00161B0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tikslas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r w:rsidRPr="00340C2C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Užtikrinti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saugos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reikalavimus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gerinant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maisto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laikymo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sąlygas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saugumą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darželio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kieme</w:t>
            </w:r>
            <w:proofErr w:type="spellEnd"/>
            <w:r w:rsidRPr="00340C2C">
              <w:rPr>
                <w:rFonts w:ascii="Times New Roman" w:hAnsi="Times New Roman"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2C">
              <w:rPr>
                <w:rFonts w:ascii="Times New Roman" w:hAnsi="Times New Roman"/>
                <w:sz w:val="24"/>
                <w:szCs w:val="24"/>
              </w:rPr>
              <w:t>T</w:t>
            </w:r>
            <w:r w:rsidRPr="00BC6C1C">
              <w:rPr>
                <w:rFonts w:ascii="Times New Roman" w:hAnsi="Times New Roman"/>
                <w:sz w:val="24"/>
                <w:szCs w:val="24"/>
              </w:rPr>
              <w:t>ikslas</w:t>
            </w:r>
            <w:proofErr w:type="spellEnd"/>
            <w:r w:rsidRPr="00BC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C1C">
              <w:rPr>
                <w:rFonts w:ascii="Times New Roman" w:hAnsi="Times New Roman"/>
                <w:sz w:val="24"/>
                <w:szCs w:val="24"/>
              </w:rPr>
              <w:t>įgyvendintas</w:t>
            </w:r>
            <w:proofErr w:type="spellEnd"/>
            <w:r w:rsidRPr="00BC6C1C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8F1EF6" w:rsidRPr="00B931D5" w:rsidTr="00161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F6" w:rsidRDefault="008F1EF6" w:rsidP="008C7E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</w:t>
            </w:r>
            <w:r w:rsidRPr="00B931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Efektyvus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veiklos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planavimas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valdymas</w:t>
            </w:r>
            <w:proofErr w:type="spellEnd"/>
            <w:r w:rsidR="001E1E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E1E40" w:rsidRPr="00B931D5" w:rsidRDefault="001E1E40" w:rsidP="008C7E7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Užtikrinti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įstaigos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finansinę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drausmę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patikėto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kontrolę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B931D5" w:rsidRDefault="001E1E40" w:rsidP="008C7E7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Veiklos planavimas ir valdymas siejamas su vaiko pažanga ir kliento sėkme.</w:t>
            </w:r>
            <w:r w:rsidR="00BF71B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Gera įstaigos veiklos kontrolė.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Default="001E1E40" w:rsidP="008C7E7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veiklos rodikliai orientuoti</w:t>
            </w:r>
            <w:r w:rsidR="00B8631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vaikų pažangos rezultatus, kliento sėkmę.</w:t>
            </w:r>
            <w:r w:rsidR="00BF71B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86311">
              <w:rPr>
                <w:rFonts w:ascii="Times New Roman" w:hAnsi="Times New Roman"/>
                <w:sz w:val="24"/>
                <w:szCs w:val="24"/>
                <w:lang w:val="lt-LT" w:eastAsia="lt-LT"/>
              </w:rPr>
              <w:t>Finansų kontrolės ataskaita įvertinta gerai.</w:t>
            </w:r>
          </w:p>
          <w:p w:rsidR="00B86311" w:rsidRPr="00B931D5" w:rsidRDefault="00B86311" w:rsidP="008C7E7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Jei įstaigoje vykdomas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patiktinimas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vidaus kontrolės ataskaitoje įstaigos veikla vertinama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gerai.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D" w:rsidRDefault="008C7E70" w:rsidP="008C7E7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Veikl</w:t>
            </w:r>
            <w:r w:rsidR="00865A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 planavimas ir valdymas siejamas su vaikų pažanga</w:t>
            </w:r>
            <w:r w:rsidR="00353FD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</w:t>
            </w:r>
            <w:r w:rsidR="008A3BA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įsivertinimo rezultatais</w:t>
            </w:r>
            <w:r w:rsidR="00353F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Veiklos tikslai keliami siekiant stiprinti silpniausiai įvertintas sri</w:t>
            </w:r>
            <w:r w:rsidR="008A3B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353F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is.</w:t>
            </w:r>
          </w:p>
          <w:p w:rsidR="008F1EF6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</w:t>
            </w:r>
            <w:r w:rsidR="00954950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V</w:t>
            </w:r>
            <w:r w:rsidR="0077436D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isų grupių v</w:t>
            </w:r>
            <w:r w:rsidR="008C7E70" w:rsidRPr="00954950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aikų </w:t>
            </w:r>
            <w:r w:rsidR="00954950" w:rsidRPr="00954950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</w:t>
            </w:r>
            <w:r w:rsidR="008C7E70" w:rsidRPr="00954950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asiekimų ir pažangos</w:t>
            </w:r>
            <w:r w:rsidR="008C7E7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8C7E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stebėsenos</w:t>
            </w:r>
            <w:proofErr w:type="spellEnd"/>
            <w:r w:rsidR="008C7E7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E7E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</w:t>
            </w:r>
            <w:r w:rsidR="00353F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8C7E70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76708D" w:rsidRDefault="008C7E70" w:rsidP="008C7E7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Silpniausiai įvertint</w:t>
            </w:r>
            <w:r w:rsidR="00865A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353FD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vaikų pasiekimai šiose kompeten</w:t>
            </w:r>
            <w:r w:rsidR="00865A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cijose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8C7E70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pažinimo kompetencija</w:t>
            </w:r>
            <w:r w:rsidR="007A21E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4</w:t>
            </w:r>
            <w:r w:rsidR="00F553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,6</w:t>
            </w:r>
            <w:r w:rsidR="007A21E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žingsnyje.</w:t>
            </w:r>
          </w:p>
          <w:p w:rsidR="0076708D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</w:t>
            </w:r>
            <w:r w:rsidR="0095495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sveikatos kompetencija</w:t>
            </w:r>
            <w:r w:rsidR="007A21E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4</w:t>
            </w:r>
            <w:r w:rsidR="00F553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,4</w:t>
            </w:r>
            <w:r w:rsidR="007A21E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žingsnyje.</w:t>
            </w:r>
          </w:p>
          <w:p w:rsidR="00C61BCC" w:rsidRDefault="00C61BCC" w:rsidP="008C7E7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6708D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</w:t>
            </w:r>
            <w:r w:rsidRPr="00954950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Veiklos įsivertinimo rodikl</w:t>
            </w:r>
            <w:r w:rsidR="008A3BA6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ia</w:t>
            </w:r>
            <w:r w:rsidRPr="00954950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76708D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Silpniausiai įvertintos „Plačiojo audito“ sritys:</w:t>
            </w:r>
          </w:p>
          <w:p w:rsidR="0076708D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Mokyklos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. 1.1.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Etosas</w:t>
            </w:r>
            <w:proofErr w:type="spellEnd"/>
          </w:p>
          <w:p w:rsidR="0076708D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Giluminio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audito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="005447B0">
              <w:rPr>
                <w:rFonts w:ascii="Times New Roman" w:hAnsi="Times New Roman"/>
                <w:sz w:val="24"/>
                <w:szCs w:val="24"/>
              </w:rPr>
              <w:t>rodikliai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08D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8D">
              <w:rPr>
                <w:rFonts w:ascii="Times New Roman" w:hAnsi="Times New Roman"/>
                <w:sz w:val="24"/>
                <w:szCs w:val="24"/>
              </w:rPr>
              <w:t xml:space="preserve">82%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apklausos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respondentų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mano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kad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įstaigoje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atsispindi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fragmentiškai</w:t>
            </w:r>
            <w:proofErr w:type="spellEnd"/>
            <w:r w:rsidR="00544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47B0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8D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apklausos</w:t>
            </w:r>
            <w:proofErr w:type="spellEnd"/>
            <w:r w:rsidR="00544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respondentų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mano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kad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darželio</w:t>
            </w:r>
            <w:proofErr w:type="spell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7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6708D" w:rsidRDefault="0076708D" w:rsidP="008C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708D">
              <w:rPr>
                <w:rFonts w:ascii="Times New Roman" w:hAnsi="Times New Roman"/>
                <w:sz w:val="24"/>
                <w:szCs w:val="24"/>
              </w:rPr>
              <w:t>administracija</w:t>
            </w:r>
            <w:proofErr w:type="spellEnd"/>
            <w:proofErr w:type="gramEnd"/>
            <w:r w:rsidRPr="0076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08D">
              <w:rPr>
                <w:rFonts w:ascii="Times New Roman" w:hAnsi="Times New Roman"/>
                <w:sz w:val="24"/>
                <w:szCs w:val="24"/>
              </w:rPr>
              <w:t>derindama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valgiaraštį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atsižvelgia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nuomonę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poreikius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950" w:rsidRDefault="00954950" w:rsidP="008C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EFF" w:rsidRDefault="009E7EFF" w:rsidP="008C7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950" w:rsidRDefault="00DD06A6" w:rsidP="00954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įvertinta</w:t>
            </w:r>
            <w:proofErr w:type="spellEnd"/>
            <w:r w:rsidR="009E7E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08D" w:rsidRPr="0076708D" w:rsidRDefault="0076708D" w:rsidP="0095495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6708D">
              <w:rPr>
                <w:rFonts w:ascii="Times New Roman" w:hAnsi="Times New Roman"/>
                <w:sz w:val="24"/>
                <w:szCs w:val="24"/>
              </w:rPr>
              <w:tab/>
            </w:r>
            <w:r w:rsidRPr="0076708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B86311" w:rsidRPr="00B931D5" w:rsidTr="00161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1" w:rsidRPr="00B931D5" w:rsidRDefault="00B86311" w:rsidP="000B6E2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1.4. </w:t>
            </w:r>
            <w:r w:rsidR="000B6E24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fektyviai dirbti pagal ES fondų priemones, pritraukti lėšas kitose respublikinėse, tarptautinėse priemonėse.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1" w:rsidRDefault="00B86311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Pateiktos paraiškos teigiamai įvertintos paraiškos, sėkmingai įgyvendinama.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1" w:rsidRDefault="00B86311" w:rsidP="005C622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Atsižvelgiant į projekto paraiškoje pateiktą tikslą, poreikį, sprendimo būdus, siekiamus rezultatus ir naudą, teigiamai įvertintos paraiškos, projekto grafikų įgyvendinimas, projekto rezultatų vertinimas.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6" w:rsidRDefault="00870416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5C622B" w:rsidRDefault="005C622B" w:rsidP="00B56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24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</w:t>
            </w:r>
            <w:r w:rsidR="00C61B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vome</w:t>
            </w:r>
            <w:r w:rsidRPr="000B6E2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B6E24">
              <w:rPr>
                <w:rFonts w:ascii="Times New Roman" w:hAnsi="Times New Roman"/>
                <w:sz w:val="24"/>
                <w:szCs w:val="24"/>
              </w:rPr>
              <w:t xml:space="preserve">ES </w:t>
            </w:r>
            <w:proofErr w:type="spellStart"/>
            <w:r w:rsidRPr="000B6E24">
              <w:rPr>
                <w:rFonts w:ascii="Times New Roman" w:hAnsi="Times New Roman"/>
                <w:sz w:val="24"/>
                <w:szCs w:val="24"/>
              </w:rPr>
              <w:t>pieno</w:t>
            </w:r>
            <w:proofErr w:type="spellEnd"/>
            <w:r w:rsidRPr="000B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24">
              <w:rPr>
                <w:rFonts w:ascii="Times New Roman" w:hAnsi="Times New Roman"/>
                <w:sz w:val="24"/>
                <w:szCs w:val="24"/>
              </w:rPr>
              <w:t>tiekimo</w:t>
            </w:r>
            <w:proofErr w:type="spellEnd"/>
            <w:r w:rsidRPr="000B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24">
              <w:rPr>
                <w:rFonts w:ascii="Times New Roman" w:hAnsi="Times New Roman"/>
                <w:sz w:val="24"/>
                <w:szCs w:val="24"/>
              </w:rPr>
              <w:t>mokykl</w:t>
            </w:r>
            <w:r w:rsidR="00C61BCC">
              <w:rPr>
                <w:rFonts w:ascii="Times New Roman" w:hAnsi="Times New Roman"/>
                <w:sz w:val="24"/>
                <w:szCs w:val="24"/>
              </w:rPr>
              <w:t>oms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programoje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Pienas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vaikams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programą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pritraukėme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lėšų</w:t>
            </w:r>
            <w:proofErr w:type="spell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įstaigai</w:t>
            </w:r>
            <w:proofErr w:type="spellEnd"/>
            <w:r w:rsidRPr="000B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E24" w:rsidRPr="000B6E24">
              <w:rPr>
                <w:rFonts w:ascii="Times New Roman" w:hAnsi="Times New Roman"/>
                <w:sz w:val="24"/>
                <w:szCs w:val="24"/>
              </w:rPr>
              <w:t>1</w:t>
            </w:r>
            <w:r w:rsidR="0055496F">
              <w:rPr>
                <w:rFonts w:ascii="Times New Roman" w:hAnsi="Times New Roman"/>
                <w:sz w:val="24"/>
                <w:szCs w:val="24"/>
              </w:rPr>
              <w:t>437</w:t>
            </w:r>
            <w:proofErr w:type="gramStart"/>
            <w:r w:rsidR="000B6E24" w:rsidRPr="000B6E24">
              <w:rPr>
                <w:rFonts w:ascii="Times New Roman" w:hAnsi="Times New Roman"/>
                <w:sz w:val="24"/>
                <w:szCs w:val="24"/>
              </w:rPr>
              <w:t>,</w:t>
            </w:r>
            <w:r w:rsidR="0055496F">
              <w:rPr>
                <w:rFonts w:ascii="Times New Roman" w:hAnsi="Times New Roman"/>
                <w:sz w:val="24"/>
                <w:szCs w:val="24"/>
              </w:rPr>
              <w:t>68</w:t>
            </w:r>
            <w:proofErr w:type="gramEnd"/>
            <w:r w:rsidR="00C6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BCC">
              <w:rPr>
                <w:rFonts w:ascii="Times New Roman" w:hAnsi="Times New Roman"/>
                <w:sz w:val="24"/>
                <w:szCs w:val="24"/>
              </w:rPr>
              <w:t>eurus</w:t>
            </w:r>
            <w:proofErr w:type="spellEnd"/>
            <w:r w:rsidR="000B6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E24" w:rsidRPr="000B6E24" w:rsidRDefault="000B6E24" w:rsidP="00B56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22B" w:rsidRPr="00B931D5" w:rsidRDefault="005C622B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86311" w:rsidRPr="00B931D5" w:rsidTr="00161B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1" w:rsidRPr="00B931D5" w:rsidRDefault="00B86311" w:rsidP="001E1E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1.5.</w:t>
            </w:r>
            <w:r w:rsidR="00FF72C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Įstaigos internetinė svetainė atitinka reikalavimus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1" w:rsidRDefault="00FF72C1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internetinėje svetainėje laikantis nustatytų terminų skelbiama visa vieša informacija, susijusi su įstaigos veikla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1" w:rsidRDefault="00FF72C1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 internetinė svetainė atitinkanti bendruosius reikalavimus valstybės ir savivaldybių institucijų ir įstaigų interneto svetainėms.</w:t>
            </w:r>
          </w:p>
          <w:p w:rsidR="00FF72C1" w:rsidRDefault="00FF72C1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Sudarytos sąlygos visuomenei gauti internetu visą viešą informaciją apie įstaigoje teikiamas paslaugas, užtikrinant jų veiksmingumą pateikiamos informacijos aktualumą, patikimumą, paieškos galimybes, ir reguliarų informacijos atnaujinimą.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11" w:rsidRDefault="000B6E24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svetainė atitinka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reikalavimų valstybės ir savivaldybių institucijų ir įstaigų interneto svetainėms aprašo reikalavimus.</w:t>
            </w:r>
          </w:p>
          <w:p w:rsidR="00C61BCC" w:rsidRDefault="00C61BCC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0B6E24" w:rsidRDefault="000B6E24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</w:t>
            </w:r>
            <w:r w:rsidR="005E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Svetain</w:t>
            </w:r>
            <w:r w:rsidR="004C3A6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="005E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strukt</w:t>
            </w:r>
            <w:r w:rsidR="004C3A6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ūra atitinka apraš</w:t>
            </w:r>
            <w:r w:rsidR="005E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reikalavimus.</w:t>
            </w:r>
          </w:p>
          <w:p w:rsidR="005E558E" w:rsidRDefault="005E558E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</w:t>
            </w:r>
            <w:r w:rsidR="004C3A6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ateik</w:t>
            </w:r>
            <w:r w:rsidR="00B85E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amos nuorodos į</w:t>
            </w:r>
            <w:r w:rsidR="00FA49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informaciją apie įstaigos veiklą socialinio bendravimo interneto svetainėse „</w:t>
            </w:r>
            <w:proofErr w:type="spellStart"/>
            <w:r w:rsidR="00FA49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Facebook</w:t>
            </w:r>
            <w:proofErr w:type="spellEnd"/>
            <w:r w:rsidR="00FA49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ir „</w:t>
            </w:r>
            <w:proofErr w:type="spellStart"/>
            <w:r w:rsidR="00FA49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You</w:t>
            </w:r>
            <w:proofErr w:type="spellEnd"/>
            <w:r w:rsidR="00FA49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FA49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Tube</w:t>
            </w:r>
            <w:proofErr w:type="spellEnd"/>
            <w:r w:rsidR="00FA49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  <w:p w:rsidR="004C3A64" w:rsidRDefault="004C3A64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Įvesta galimybė paklausti</w:t>
            </w:r>
            <w:r w:rsidR="004E5CF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4C3A64" w:rsidRDefault="004C3A64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Informacija apie darželį pateikta anglų kalba.</w:t>
            </w:r>
          </w:p>
          <w:p w:rsidR="004C3A64" w:rsidRDefault="004C3A64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5. Įverta versija neįgaliesiems</w:t>
            </w:r>
            <w:r w:rsidR="00B85E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4C3A64" w:rsidRDefault="004C3A64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6.</w:t>
            </w:r>
            <w:r w:rsidR="00B85E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Informacija  nuolat atnaujinama.</w:t>
            </w:r>
          </w:p>
          <w:p w:rsidR="00B85E9A" w:rsidRDefault="00B85E9A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7. Darbuotojų elektroninio pašto adresai perdaryti pagal vardus, pavardes ir įstaigos interneto svetainės adresų sritis.</w:t>
            </w:r>
          </w:p>
          <w:p w:rsidR="003A1F97" w:rsidRDefault="00B85E9A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 Sudarytas naujas skyrius „Asmens duomenų apsauga“.</w:t>
            </w:r>
          </w:p>
          <w:p w:rsidR="00B85E9A" w:rsidRDefault="003A1F97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8A3BA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Sudarytas naujas skyrius „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Pranešėjų apsauga</w:t>
            </w:r>
            <w:r w:rsidR="008A3BA6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  <w:p w:rsidR="004C3A64" w:rsidRPr="00B931D5" w:rsidRDefault="004C3A64" w:rsidP="000B6E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8F1EF6" w:rsidRPr="00B931D5" w:rsidRDefault="008F1EF6" w:rsidP="008F1EF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8F1EF6" w:rsidRPr="00B931D5" w:rsidRDefault="008F1EF6" w:rsidP="008F1EF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>rizikų</w:t>
      </w:r>
      <w:proofErr w:type="spellEnd"/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 xml:space="preserve"> (jei tokių buvo)</w:t>
      </w:r>
    </w:p>
    <w:p w:rsidR="008F1EF6" w:rsidRPr="00B931D5" w:rsidRDefault="008F1EF6" w:rsidP="008F1EF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400"/>
      </w:tblGrid>
      <w:tr w:rsidR="008F1EF6" w:rsidRPr="00B931D5" w:rsidTr="00B56D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</w:tbl>
    <w:p w:rsidR="00A54F7B" w:rsidRDefault="00A54F7B" w:rsidP="008F1EF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Pr="00B931D5" w:rsidRDefault="008F1EF6" w:rsidP="008F1EF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8F1EF6" w:rsidRPr="00B931D5" w:rsidRDefault="008F1EF6" w:rsidP="008F1EF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57"/>
      </w:tblGrid>
      <w:tr w:rsidR="008F1EF6" w:rsidRPr="00B931D5" w:rsidTr="00C61B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80645E" w:rsidRPr="00B931D5" w:rsidTr="00C61BCC">
        <w:trPr>
          <w:trHeight w:val="11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E" w:rsidRDefault="0080645E" w:rsidP="00A54F7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 Sudaryta sutartis su Kauno Kolegija </w:t>
            </w:r>
          </w:p>
          <w:p w:rsidR="00D642D3" w:rsidRPr="00B931D5" w:rsidRDefault="004C4ED2" w:rsidP="00A54F7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2019-04-01 Nr.23-2/1, 2019-04-26 Nr.23-2/2, 2019-09-30 Nr.23-2/4, 2019-04-26 Nr.23-2/6, 2019-05-06Nr. 23-1/7, 2019-10-18 Nr.23-1/16.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5E" w:rsidRDefault="0080645E" w:rsidP="00A54F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Organizuotos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išvykos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45E" w:rsidRPr="00B931D5" w:rsidRDefault="0080645E" w:rsidP="00A54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Kolegijos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praktiką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darželyje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645E" w:rsidRPr="00B931D5" w:rsidTr="00C61B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B" w:rsidRDefault="00D642D3" w:rsidP="00A54F7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  <w:r w:rsidR="004C4ED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Sudarytos sutartys su neformaliojo ugdymo vadovais: </w:t>
            </w:r>
          </w:p>
          <w:p w:rsidR="00D642D3" w:rsidRDefault="004C4ED2" w:rsidP="00A54F7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D642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arate būrelis -2019-01-30 Nr.23-3/1 </w:t>
            </w:r>
          </w:p>
          <w:p w:rsidR="00D642D3" w:rsidRDefault="00D642D3" w:rsidP="00A54F7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Sportinių šokių būrelis- 2019-01-31 Nr.23-3</w:t>
            </w:r>
            <w:r w:rsidR="004C4ED2">
              <w:rPr>
                <w:rFonts w:ascii="Times New Roman" w:hAnsi="Times New Roman"/>
                <w:sz w:val="24"/>
                <w:szCs w:val="24"/>
                <w:lang w:val="lt-LT" w:eastAsia="lt-LT"/>
              </w:rPr>
              <w:t>/2</w:t>
            </w:r>
          </w:p>
          <w:p w:rsidR="0080645E" w:rsidRPr="00B931D5" w:rsidRDefault="00D642D3" w:rsidP="00A54F7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Anglų k. </w:t>
            </w:r>
            <w:r w:rsidR="004C4ED2">
              <w:rPr>
                <w:rFonts w:ascii="Times New Roman" w:hAnsi="Times New Roman"/>
                <w:sz w:val="24"/>
                <w:szCs w:val="24"/>
                <w:lang w:val="lt-LT" w:eastAsia="lt-LT"/>
              </w:rPr>
              <w:t>būrelis-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2019-01-31 Nr.23-3/3,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5E" w:rsidRDefault="00D642D3" w:rsidP="00A54F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surinkta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lėšų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ED2" w:rsidRPr="00B931D5" w:rsidRDefault="004C4ED2" w:rsidP="00A54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5E" w:rsidRPr="00B931D5" w:rsidTr="00C61BCC">
        <w:trPr>
          <w:trHeight w:val="10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2" w:rsidRDefault="00D642D3" w:rsidP="00A54F7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  <w:r w:rsidR="004C4ED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Sudaryta sutartis su Nacionaline švietimo agentūra dėl psichologo įdarbinimas mokykloje, 2019+-11-25 Nr. 3ESF</w:t>
            </w:r>
            <w:r w:rsidR="004C4ED2">
              <w:rPr>
                <w:rFonts w:ascii="Times New Roman" w:hAnsi="Times New Roman"/>
                <w:lang w:val="lt-LT" w:eastAsia="lt-LT"/>
              </w:rPr>
              <w:t>-</w:t>
            </w:r>
            <w:r w:rsidR="004C4ED2" w:rsidRPr="004C4ED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229</w:t>
            </w:r>
          </w:p>
          <w:p w:rsidR="004C4ED2" w:rsidRPr="00C61BCC" w:rsidRDefault="004C4ED2" w:rsidP="00A5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1BCC">
              <w:rPr>
                <w:rFonts w:ascii="Times New Roman" w:hAnsi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Pr="00C6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C61BCC">
              <w:rPr>
                <w:rFonts w:ascii="Times New Roman" w:hAnsi="Times New Roman"/>
                <w:color w:val="000000"/>
                <w:sz w:val="24"/>
                <w:szCs w:val="24"/>
              </w:rPr>
              <w:t>Saugios</w:t>
            </w:r>
            <w:proofErr w:type="spellEnd"/>
            <w:r w:rsidRPr="00C6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aplinkos </w:t>
            </w:r>
            <w:proofErr w:type="spellStart"/>
            <w:r w:rsidRPr="00C61BCC">
              <w:rPr>
                <w:rFonts w:ascii="Times New Roman" w:hAnsi="Times New Roman"/>
                <w:color w:val="000000"/>
                <w:sz w:val="24"/>
                <w:szCs w:val="24"/>
              </w:rPr>
              <w:t>mokykloje</w:t>
            </w:r>
            <w:proofErr w:type="spellEnd"/>
            <w:r w:rsidRPr="00C6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BCC">
              <w:rPr>
                <w:rFonts w:ascii="Times New Roman" w:hAnsi="Times New Roman"/>
                <w:color w:val="000000"/>
                <w:sz w:val="24"/>
                <w:szCs w:val="24"/>
              </w:rPr>
              <w:t>kūrimas</w:t>
            </w:r>
            <w:proofErr w:type="spellEnd"/>
            <w:r w:rsidRPr="00C6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II“</w:t>
            </w:r>
          </w:p>
          <w:p w:rsidR="0080645E" w:rsidRPr="00B931D5" w:rsidRDefault="004C4ED2" w:rsidP="00A54F7B">
            <w:pPr>
              <w:spacing w:after="2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09.2.2-ESFA-V-729-03-0001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5E" w:rsidRPr="00B931D5" w:rsidRDefault="004C4ED2" w:rsidP="00A5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Teikiamos psichologo paslaugos darželyje</w:t>
            </w:r>
            <w:r w:rsidR="00A54F7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Psichologinė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pagalba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suteikta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asmenims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tėvams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pedagogams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54F7B" w:rsidRPr="00B931D5" w:rsidTr="00C61BCC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B" w:rsidRDefault="00A54F7B" w:rsidP="00FC7D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C7D7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3.4. </w:t>
            </w:r>
            <w:r w:rsidR="00FC7D7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Įsijungėme į </w:t>
            </w:r>
            <w:r w:rsidR="00FC7D73" w:rsidRPr="00FC7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Erasmus+ eTwinning </w:t>
            </w:r>
            <w:proofErr w:type="spellStart"/>
            <w:r w:rsidR="00FC7D73" w:rsidRPr="00FC7D7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FC7D73">
              <w:rPr>
                <w:rFonts w:ascii="Times New Roman" w:hAnsi="Times New Roman"/>
                <w:sz w:val="24"/>
                <w:szCs w:val="24"/>
                <w:lang w:val="en-US"/>
              </w:rPr>
              <w:t>latformą</w:t>
            </w:r>
            <w:proofErr w:type="spellEnd"/>
            <w:r w:rsidR="00FC7D73" w:rsidRPr="00FC7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B" w:rsidRDefault="00FC7D73" w:rsidP="00C61BC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F30820">
              <w:rPr>
                <w:rFonts w:ascii="Times New Roman" w:hAnsi="Times New Roman"/>
                <w:i/>
                <w:sz w:val="24"/>
                <w:szCs w:val="24"/>
              </w:rPr>
              <w:t>Dalinomės</w:t>
            </w:r>
            <w:proofErr w:type="spellEnd"/>
            <w:r w:rsidRPr="00F30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gerąja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</w:rPr>
              <w:t>patirtimi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D73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FC7D73">
              <w:rPr>
                <w:rFonts w:ascii="Times New Roman" w:hAnsi="Times New Roman"/>
                <w:sz w:val="24"/>
                <w:szCs w:val="24"/>
                <w:lang w:val="en-US"/>
              </w:rPr>
              <w:t>Netipinė</w:t>
            </w:r>
            <w:proofErr w:type="spellEnd"/>
            <w:r w:rsidRPr="00FC7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D73">
              <w:rPr>
                <w:rFonts w:ascii="Times New Roman" w:hAnsi="Times New Roman"/>
                <w:sz w:val="24"/>
                <w:szCs w:val="24"/>
                <w:lang w:val="en-US"/>
              </w:rPr>
              <w:t>aplinka</w:t>
            </w:r>
            <w:proofErr w:type="spellEnd"/>
            <w:r w:rsidRPr="00FC7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FC7D73">
              <w:rPr>
                <w:rFonts w:ascii="Times New Roman" w:hAnsi="Times New Roman"/>
                <w:sz w:val="24"/>
                <w:szCs w:val="24"/>
                <w:lang w:val="en-US"/>
              </w:rPr>
              <w:t>vaikų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kūrybiškumo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plėtotė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“. „Atypical environment and the development of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proofErr w:type="gram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,s</w:t>
            </w:r>
            <w:proofErr w:type="spellEnd"/>
            <w:proofErr w:type="gram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creativity“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projekte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Mokausi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gamtoje</w:t>
            </w:r>
            <w:proofErr w:type="spellEnd"/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Kalėdinis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žaisliukas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maisto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F308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F1EF6" w:rsidRDefault="008F1EF6" w:rsidP="008F1EF6">
      <w:pPr>
        <w:rPr>
          <w:rFonts w:ascii="Times New Roman" w:hAnsi="Times New Roman"/>
          <w:sz w:val="24"/>
          <w:szCs w:val="24"/>
          <w:lang w:val="lt-LT"/>
        </w:rPr>
      </w:pPr>
    </w:p>
    <w:p w:rsidR="008F1EF6" w:rsidRPr="00AF1DB7" w:rsidRDefault="008F1EF6" w:rsidP="008F1EF6">
      <w:pPr>
        <w:rPr>
          <w:rFonts w:ascii="Times New Roman" w:hAnsi="Times New Roman"/>
          <w:b/>
          <w:sz w:val="24"/>
          <w:szCs w:val="24"/>
        </w:rPr>
      </w:pPr>
      <w:r w:rsidRPr="00AF1DB7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AF1DB7">
        <w:rPr>
          <w:rFonts w:ascii="Times New Roman" w:hAnsi="Times New Roman"/>
          <w:b/>
          <w:sz w:val="24"/>
          <w:szCs w:val="24"/>
        </w:rPr>
        <w:t>Pakoreguotų</w:t>
      </w:r>
      <w:proofErr w:type="spellEnd"/>
      <w:r w:rsidRPr="00AF1DB7">
        <w:rPr>
          <w:rFonts w:ascii="Times New Roman" w:hAnsi="Times New Roman"/>
          <w:b/>
          <w:sz w:val="24"/>
          <w:szCs w:val="24"/>
        </w:rPr>
        <w:t xml:space="preserve"> 201</w:t>
      </w:r>
      <w:r w:rsidR="00FF72C1">
        <w:rPr>
          <w:rFonts w:ascii="Times New Roman" w:hAnsi="Times New Roman"/>
          <w:b/>
          <w:sz w:val="24"/>
          <w:szCs w:val="24"/>
        </w:rPr>
        <w:t>9</w:t>
      </w:r>
      <w:r w:rsidRPr="00AF1DB7">
        <w:rPr>
          <w:rFonts w:ascii="Times New Roman" w:hAnsi="Times New Roman"/>
          <w:b/>
          <w:sz w:val="24"/>
          <w:szCs w:val="24"/>
        </w:rPr>
        <w:t xml:space="preserve"> m. </w:t>
      </w:r>
      <w:proofErr w:type="spellStart"/>
      <w:r w:rsidRPr="00AF1DB7">
        <w:rPr>
          <w:rFonts w:ascii="Times New Roman" w:hAnsi="Times New Roman"/>
          <w:b/>
          <w:sz w:val="24"/>
          <w:szCs w:val="24"/>
        </w:rPr>
        <w:t>veiklos</w:t>
      </w:r>
      <w:proofErr w:type="spellEnd"/>
      <w:r w:rsidRPr="00AF1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DB7">
        <w:rPr>
          <w:rFonts w:ascii="Times New Roman" w:hAnsi="Times New Roman"/>
          <w:b/>
          <w:sz w:val="24"/>
          <w:szCs w:val="24"/>
        </w:rPr>
        <w:t>užduočių</w:t>
      </w:r>
      <w:proofErr w:type="spellEnd"/>
      <w:r w:rsidRPr="00AF1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1DB7">
        <w:rPr>
          <w:rFonts w:ascii="Times New Roman" w:hAnsi="Times New Roman"/>
          <w:b/>
          <w:sz w:val="24"/>
          <w:szCs w:val="24"/>
        </w:rPr>
        <w:t>nebuvo</w:t>
      </w:r>
      <w:proofErr w:type="spellEnd"/>
    </w:p>
    <w:p w:rsidR="008F1EF6" w:rsidRPr="00B931D5" w:rsidRDefault="008F1EF6" w:rsidP="008F1EF6">
      <w:pPr>
        <w:rPr>
          <w:rFonts w:ascii="Times New Roman" w:hAnsi="Times New Roman"/>
          <w:sz w:val="24"/>
          <w:szCs w:val="24"/>
          <w:lang w:val="lt-LT"/>
        </w:rPr>
      </w:pPr>
    </w:p>
    <w:p w:rsidR="008F1EF6" w:rsidRPr="00B931D5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8F1EF6" w:rsidRPr="00B931D5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8F1EF6" w:rsidRPr="00B931D5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Pr="00B931D5" w:rsidRDefault="008F1EF6" w:rsidP="008F1EF6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2948"/>
      </w:tblGrid>
      <w:tr w:rsidR="008F1EF6" w:rsidRPr="00B931D5" w:rsidTr="00B56D60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8F1EF6" w:rsidRPr="00B931D5" w:rsidTr="00B56D60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A54F7B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Labai gerai </w:t>
            </w:r>
            <w:r w:rsidR="00A54F7B" w:rsidRPr="00B931D5">
              <w:rPr>
                <w:rFonts w:ascii="MS Mincho" w:eastAsia="MS Mincho" w:hAnsi="MS Mincho" w:cs="MS Mincho" w:hint="eastAsia"/>
                <w:sz w:val="24"/>
                <w:szCs w:val="24"/>
                <w:lang w:val="lt-LT" w:eastAsia="lt-LT"/>
              </w:rPr>
              <w:t>☐</w:t>
            </w:r>
          </w:p>
        </w:tc>
      </w:tr>
      <w:tr w:rsidR="008F1EF6" w:rsidRPr="00B931D5" w:rsidTr="00B56D60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A54F7B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Gerai </w:t>
            </w:r>
            <w:r w:rsidR="00A54F7B" w:rsidRPr="00B931D5">
              <w:rPr>
                <w:rFonts w:ascii="Times New Roman" w:eastAsia="MS Gothic" w:hAnsi="Times New Roman"/>
                <w:sz w:val="24"/>
                <w:szCs w:val="24"/>
                <w:lang w:val="en-US" w:eastAsia="lt-LT"/>
              </w:rPr>
              <w:t>+</w:t>
            </w:r>
          </w:p>
        </w:tc>
      </w:tr>
      <w:tr w:rsidR="008F1EF6" w:rsidRPr="00B931D5" w:rsidTr="00B56D60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Patenkinamai </w:t>
            </w:r>
            <w:r w:rsidRPr="00B931D5">
              <w:rPr>
                <w:rFonts w:ascii="MS Mincho" w:eastAsia="MS Mincho" w:hAnsi="MS Mincho" w:cs="MS Mincho" w:hint="eastAsia"/>
                <w:sz w:val="24"/>
                <w:szCs w:val="24"/>
                <w:lang w:val="lt-LT" w:eastAsia="lt-LT"/>
              </w:rPr>
              <w:t>☐</w:t>
            </w:r>
          </w:p>
        </w:tc>
      </w:tr>
      <w:tr w:rsidR="008F1EF6" w:rsidRPr="00B931D5" w:rsidTr="00B56D60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B931D5" w:rsidRDefault="008F1EF6" w:rsidP="00B56D60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Nepatenkinamai </w:t>
            </w:r>
            <w:r w:rsidRPr="00B931D5">
              <w:rPr>
                <w:rFonts w:ascii="MS Mincho" w:eastAsia="MS Mincho" w:hAnsi="MS Mincho" w:cs="MS Mincho" w:hint="eastAsia"/>
                <w:sz w:val="24"/>
                <w:szCs w:val="24"/>
                <w:lang w:val="lt-LT" w:eastAsia="lt-LT"/>
              </w:rPr>
              <w:t>☐</w:t>
            </w:r>
          </w:p>
        </w:tc>
      </w:tr>
    </w:tbl>
    <w:p w:rsidR="008F1EF6" w:rsidRPr="00B931D5" w:rsidRDefault="008F1EF6" w:rsidP="008F1EF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Default="008F1EF6" w:rsidP="008F1EF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B931D5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p w:rsidR="008F1EF6" w:rsidRPr="00B931D5" w:rsidRDefault="008F1EF6" w:rsidP="008F1EF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F1EF6" w:rsidRPr="00B931D5" w:rsidTr="00B56D6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F6" w:rsidRPr="00B931D5" w:rsidRDefault="005E5433" w:rsidP="0002165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 T</w:t>
            </w:r>
            <w:r w:rsidR="008F1EF6" w:rsidRPr="00B931D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obulinti </w:t>
            </w:r>
            <w:r w:rsidR="0002165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vadovavimas žmonėms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kompetenciją, </w:t>
            </w:r>
            <w:r w:rsidR="000216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kaip formuoti komandą</w:t>
            </w:r>
            <w:r w:rsidR="00A54F7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:rsidR="008F1EF6" w:rsidRDefault="008F1EF6" w:rsidP="008F1EF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</w:p>
    <w:p w:rsidR="008F1EF6" w:rsidRDefault="008F1EF6" w:rsidP="008F1EF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</w:p>
    <w:p w:rsidR="008F1EF6" w:rsidRDefault="008F1EF6" w:rsidP="008F1EF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</w:p>
    <w:p w:rsidR="008F1EF6" w:rsidRPr="00484226" w:rsidRDefault="008F1EF6" w:rsidP="008F1EF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B931D5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Pr="00B931D5">
        <w:rPr>
          <w:rFonts w:ascii="Times New Roman" w:hAnsi="Times New Roman"/>
          <w:sz w:val="24"/>
          <w:szCs w:val="24"/>
          <w:lang w:val="lt-LT" w:eastAsia="lt-LT"/>
        </w:rPr>
        <w:t xml:space="preserve">          __________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</w:t>
      </w:r>
      <w:r w:rsidRPr="00B931D5"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B931D5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B931D5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Diana </w:t>
      </w:r>
      <w:proofErr w:type="spellStart"/>
      <w:r w:rsidRPr="00B931D5">
        <w:rPr>
          <w:rFonts w:ascii="Times New Roman" w:hAnsi="Times New Roman"/>
          <w:sz w:val="24"/>
          <w:szCs w:val="24"/>
          <w:u w:val="single"/>
          <w:lang w:val="lt-LT" w:eastAsia="lt-LT"/>
        </w:rPr>
        <w:t>Dūdėnienė</w:t>
      </w:r>
      <w:proofErr w:type="spellEnd"/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</w:t>
      </w:r>
      <w:r>
        <w:rPr>
          <w:rFonts w:ascii="Times New Roman" w:hAnsi="Times New Roman"/>
          <w:sz w:val="24"/>
          <w:szCs w:val="24"/>
          <w:lang w:val="lt-LT" w:eastAsia="lt-LT"/>
        </w:rPr>
        <w:t>20</w:t>
      </w:r>
      <w:r w:rsidR="00A54F7B">
        <w:rPr>
          <w:rFonts w:ascii="Times New Roman" w:hAnsi="Times New Roman"/>
          <w:sz w:val="24"/>
          <w:szCs w:val="24"/>
          <w:lang w:val="lt-LT" w:eastAsia="lt-LT"/>
        </w:rPr>
        <w:t>20</w:t>
      </w:r>
      <w:r>
        <w:rPr>
          <w:rFonts w:ascii="Times New Roman" w:hAnsi="Times New Roman"/>
          <w:sz w:val="24"/>
          <w:szCs w:val="24"/>
          <w:lang w:val="lt-LT" w:eastAsia="lt-LT"/>
        </w:rPr>
        <w:t>-01-</w:t>
      </w:r>
      <w:r w:rsidR="00A54F7B">
        <w:rPr>
          <w:rFonts w:ascii="Times New Roman" w:hAnsi="Times New Roman"/>
          <w:sz w:val="24"/>
          <w:szCs w:val="24"/>
          <w:lang w:val="lt-LT" w:eastAsia="lt-LT"/>
        </w:rPr>
        <w:t>20</w:t>
      </w:r>
    </w:p>
    <w:p w:rsidR="008F1EF6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   </w:t>
      </w:r>
    </w:p>
    <w:p w:rsidR="008F1EF6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25A29" w:rsidRDefault="00825A29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Pr="00DA4C2F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bookmarkStart w:id="0" w:name="_GoBack"/>
      <w:bookmarkEnd w:id="0"/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IV SKYRIUS</w:t>
      </w:r>
    </w:p>
    <w:p w:rsidR="008F1EF6" w:rsidRPr="00DA4C2F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8F1EF6" w:rsidRDefault="008F1EF6" w:rsidP="00A54F7B">
      <w:pPr>
        <w:tabs>
          <w:tab w:val="right" w:leader="underscore" w:pos="9071"/>
        </w:tabs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A54F7B">
        <w:rPr>
          <w:rFonts w:ascii="Times New Roman" w:hAnsi="Times New Roman"/>
          <w:sz w:val="24"/>
          <w:szCs w:val="24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F6" w:rsidRPr="00DA4C2F" w:rsidRDefault="008F1EF6" w:rsidP="008F1EF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C6580F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Darželio tarybos pirmininkė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__________                    </w:t>
      </w:r>
      <w:r w:rsidR="00A54F7B" w:rsidRPr="00A54F7B">
        <w:rPr>
          <w:rFonts w:ascii="Times New Roman" w:hAnsi="Times New Roman"/>
          <w:sz w:val="24"/>
          <w:szCs w:val="24"/>
          <w:u w:val="single"/>
          <w:lang w:val="lt-LT" w:eastAsia="lt-LT"/>
        </w:rPr>
        <w:t>Gytė Minkienė</w:t>
      </w:r>
      <w:r w:rsidRPr="00C6580F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Pr="00C6580F">
        <w:rPr>
          <w:rFonts w:ascii="Times New Roman" w:hAnsi="Times New Roman"/>
          <w:sz w:val="24"/>
          <w:szCs w:val="24"/>
          <w:u w:val="single"/>
          <w:lang w:val="lt-LT" w:eastAsia="lt-LT"/>
        </w:rPr>
        <w:t>20</w:t>
      </w:r>
      <w:r w:rsidR="00A54F7B">
        <w:rPr>
          <w:rFonts w:ascii="Times New Roman" w:hAnsi="Times New Roman"/>
          <w:sz w:val="24"/>
          <w:szCs w:val="24"/>
          <w:u w:val="single"/>
          <w:lang w:val="lt-LT" w:eastAsia="lt-LT"/>
        </w:rPr>
        <w:t>20</w:t>
      </w:r>
      <w:r w:rsidRPr="00C6580F">
        <w:rPr>
          <w:rFonts w:ascii="Times New Roman" w:hAnsi="Times New Roman"/>
          <w:sz w:val="24"/>
          <w:szCs w:val="24"/>
          <w:u w:val="single"/>
          <w:lang w:val="lt-LT" w:eastAsia="lt-LT"/>
        </w:rPr>
        <w:t>-01-30</w:t>
      </w:r>
    </w:p>
    <w:p w:rsidR="008F1EF6" w:rsidRDefault="008F1EF6" w:rsidP="008F1EF6">
      <w:pPr>
        <w:tabs>
          <w:tab w:val="right" w:leader="underscore" w:pos="9071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Default="008F1EF6" w:rsidP="008F1EF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8F1EF6" w:rsidRDefault="00021652" w:rsidP="008F1EF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652" w:rsidRPr="00E3287E" w:rsidRDefault="00021652" w:rsidP="008F1EF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8F1EF6" w:rsidRPr="00484226" w:rsidRDefault="008F1EF6" w:rsidP="008F1EF6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484226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</w:t>
      </w:r>
      <w:r w:rsidR="00021652">
        <w:rPr>
          <w:rFonts w:ascii="Times New Roman" w:hAnsi="Times New Roman"/>
          <w:sz w:val="24"/>
          <w:szCs w:val="24"/>
          <w:u w:val="single"/>
          <w:lang w:val="lt-LT" w:eastAsia="lt-LT"/>
        </w:rPr>
        <w:t>o pavaduotoja,</w:t>
      </w:r>
      <w:r w:rsidRPr="00484226">
        <w:rPr>
          <w:rFonts w:ascii="Times New Roman" w:hAnsi="Times New Roman"/>
          <w:sz w:val="24"/>
          <w:szCs w:val="24"/>
          <w:lang w:val="lt-LT" w:eastAsia="lt-LT"/>
        </w:rPr>
        <w:t xml:space="preserve">              __________         </w:t>
      </w:r>
      <w:r w:rsidR="00021652" w:rsidRPr="00021652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Ona </w:t>
      </w:r>
      <w:proofErr w:type="spellStart"/>
      <w:r w:rsidR="00021652" w:rsidRPr="00021652">
        <w:rPr>
          <w:rFonts w:ascii="Times New Roman" w:hAnsi="Times New Roman"/>
          <w:sz w:val="24"/>
          <w:szCs w:val="24"/>
          <w:u w:val="single"/>
          <w:lang w:val="lt-LT" w:eastAsia="lt-LT"/>
        </w:rPr>
        <w:t>Gucevičienė</w:t>
      </w:r>
      <w:proofErr w:type="spellEnd"/>
      <w:r w:rsidRPr="00484226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="00021652"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 w:rsidRPr="00484226">
        <w:rPr>
          <w:rFonts w:ascii="Times New Roman" w:hAnsi="Times New Roman"/>
          <w:sz w:val="24"/>
          <w:szCs w:val="24"/>
          <w:lang w:val="lt-LT" w:eastAsia="lt-LT"/>
        </w:rPr>
        <w:t xml:space="preserve">  __________</w:t>
      </w:r>
    </w:p>
    <w:p w:rsidR="00021652" w:rsidRPr="00021652" w:rsidRDefault="00021652" w:rsidP="008F1EF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21652">
        <w:rPr>
          <w:rFonts w:ascii="Times New Roman" w:hAnsi="Times New Roman"/>
          <w:sz w:val="24"/>
          <w:szCs w:val="24"/>
          <w:u w:val="single"/>
          <w:lang w:val="lt-LT" w:eastAsia="lt-LT"/>
        </w:rPr>
        <w:t>atliekanti skyriaus vedėjo funkcijas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   </w:t>
      </w:r>
      <w:r w:rsidRPr="00021652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 w:rsidRPr="00021652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>(</w:t>
      </w:r>
      <w:r w:rsidRPr="00021652">
        <w:rPr>
          <w:rFonts w:ascii="Times New Roman" w:hAnsi="Times New Roman"/>
          <w:sz w:val="24"/>
          <w:szCs w:val="24"/>
          <w:lang w:val="lt-LT" w:eastAsia="lt-LT"/>
        </w:rPr>
        <w:t>data)</w:t>
      </w:r>
    </w:p>
    <w:p w:rsidR="008F1EF6" w:rsidRPr="00021652" w:rsidRDefault="008F1EF6" w:rsidP="008F1EF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8F1EF6" w:rsidRPr="00E3287E" w:rsidRDefault="008F1EF6" w:rsidP="008F1EF6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8F1EF6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Pr="00E3287E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F1EF6" w:rsidRPr="00E3287E" w:rsidRDefault="008F1EF6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:rsidR="008F1EF6" w:rsidRPr="00E3287E" w:rsidRDefault="00021652" w:rsidP="008F1EF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2020 </w:t>
      </w:r>
      <w:r w:rsidR="008F1EF6" w:rsidRPr="00E3287E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8F1EF6" w:rsidRPr="00E3287E" w:rsidRDefault="008F1EF6" w:rsidP="008F1EF6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8F1EF6" w:rsidRDefault="008F1EF6" w:rsidP="008F1EF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="00021652">
        <w:rPr>
          <w:rFonts w:ascii="Times New Roman" w:hAnsi="Times New Roman"/>
          <w:b/>
          <w:sz w:val="24"/>
          <w:szCs w:val="24"/>
          <w:lang w:val="lt-LT" w:eastAsia="lt-LT"/>
        </w:rPr>
        <w:t>2020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užduotys</w:t>
      </w:r>
    </w:p>
    <w:p w:rsidR="00021652" w:rsidRPr="00021652" w:rsidRDefault="00021652" w:rsidP="008F1EF6">
      <w:pPr>
        <w:tabs>
          <w:tab w:val="left" w:pos="284"/>
        </w:tabs>
        <w:rPr>
          <w:rFonts w:ascii="Times New Roman" w:hAnsi="Times New Roman"/>
          <w:sz w:val="24"/>
          <w:szCs w:val="24"/>
          <w:lang w:val="lt-LT" w:eastAsia="lt-LT"/>
        </w:rPr>
      </w:pPr>
      <w:r w:rsidRPr="00021652">
        <w:rPr>
          <w:rFonts w:ascii="Times New Roman" w:hAnsi="Times New Roman"/>
          <w:sz w:val="24"/>
          <w:szCs w:val="24"/>
          <w:lang w:val="lt-LT" w:eastAsia="lt-LT"/>
        </w:rPr>
        <w:t>(nustatomos ne mažiau kaip 3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021652">
        <w:rPr>
          <w:rFonts w:ascii="Times New Roman" w:hAnsi="Times New Roman"/>
          <w:sz w:val="24"/>
          <w:szCs w:val="24"/>
          <w:lang w:val="lt-LT" w:eastAsia="lt-LT"/>
        </w:rPr>
        <w:t>ir ne daugiau kaip 5 užduotys)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827"/>
      </w:tblGrid>
      <w:tr w:rsidR="008F1EF6" w:rsidRPr="00E3287E" w:rsidTr="00B56D6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E3287E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E3287E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F6" w:rsidRPr="00E3287E" w:rsidRDefault="008F1EF6" w:rsidP="00B56D6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8F1EF6" w:rsidRPr="00E3287E" w:rsidTr="00B56D60">
        <w:trPr>
          <w:trHeight w:val="25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A02316" w:rsidRDefault="00021652" w:rsidP="00B56D6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A02316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A02316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F1EF6" w:rsidRPr="00E3287E" w:rsidTr="00B56D6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021652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8F1EF6" w:rsidP="00B56D6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8F1EF6" w:rsidRPr="00E3287E" w:rsidTr="00B56D6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021652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8F1EF6" w:rsidP="00B56D6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8F1EF6" w:rsidRPr="00E3287E" w:rsidTr="00B56D6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021652" w:rsidRDefault="008F1EF6" w:rsidP="00B56D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8F1EF6" w:rsidP="00B56D6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F1EF6" w:rsidRPr="00E3287E" w:rsidTr="00B56D6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021652" w:rsidRDefault="008F1EF6" w:rsidP="00B56D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6" w:rsidRPr="00811F69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8F1EF6" w:rsidRPr="00E3287E" w:rsidRDefault="008F1EF6" w:rsidP="008F1EF6">
      <w:pPr>
        <w:rPr>
          <w:rFonts w:ascii="Times New Roman" w:hAnsi="Times New Roman"/>
          <w:sz w:val="24"/>
          <w:szCs w:val="24"/>
          <w:lang w:val="lt-LT"/>
        </w:rPr>
      </w:pPr>
    </w:p>
    <w:p w:rsidR="008F1EF6" w:rsidRPr="007F5FC6" w:rsidRDefault="008F1EF6" w:rsidP="008F1EF6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7F5FC6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7F5FC6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7F5FC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7F5FC6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8F1EF6" w:rsidRDefault="008F1EF6" w:rsidP="008F1EF6">
      <w:pPr>
        <w:rPr>
          <w:rFonts w:ascii="Times New Roman" w:hAnsi="Times New Roman"/>
          <w:sz w:val="24"/>
          <w:szCs w:val="24"/>
          <w:lang w:val="lt-LT" w:eastAsia="lt-LT"/>
        </w:rPr>
      </w:pPr>
      <w:r w:rsidRPr="007F5FC6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p w:rsidR="00A54F7B" w:rsidRPr="007F5FC6" w:rsidRDefault="00A54F7B" w:rsidP="008F1EF6">
      <w:pPr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8F1EF6" w:rsidRPr="007F5FC6" w:rsidTr="00B56D60">
        <w:trPr>
          <w:trHeight w:val="262"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F6" w:rsidRPr="007F5FC6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F5FC6">
              <w:rPr>
                <w:rFonts w:ascii="Times New Roman" w:hAnsi="Times New Roman"/>
                <w:sz w:val="24"/>
                <w:szCs w:val="24"/>
                <w:lang w:val="lt-LT"/>
              </w:rPr>
              <w:t>10.1. Ilgalaikis įstaigos vadovo nedarbingumas</w:t>
            </w:r>
          </w:p>
        </w:tc>
      </w:tr>
      <w:tr w:rsidR="008F1EF6" w:rsidRPr="007F5FC6" w:rsidTr="00B56D60">
        <w:trPr>
          <w:trHeight w:val="262"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F6" w:rsidRPr="007F5FC6" w:rsidRDefault="008F1EF6" w:rsidP="00B56D6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F5F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10.2. Metų eigoje ženkliai sumažintas finansavimas </w:t>
            </w:r>
          </w:p>
        </w:tc>
      </w:tr>
    </w:tbl>
    <w:p w:rsidR="008F1EF6" w:rsidRDefault="008F1EF6" w:rsidP="008F1EF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8F1EF6" w:rsidRPr="00E3287E" w:rsidRDefault="008F1EF6" w:rsidP="008F1EF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8F1EF6" w:rsidRPr="00484226" w:rsidRDefault="00021652" w:rsidP="008F1EF6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484226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o pavaduotoja,</w:t>
      </w:r>
      <w:r w:rsidR="008F1EF6" w:rsidRPr="00484226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="00E110CE">
        <w:rPr>
          <w:rFonts w:ascii="Times New Roman" w:hAnsi="Times New Roman"/>
          <w:sz w:val="24"/>
          <w:szCs w:val="24"/>
          <w:lang w:val="lt-LT" w:eastAsia="lt-LT"/>
        </w:rPr>
        <w:t>___________</w:t>
      </w:r>
      <w:r w:rsidR="008F1EF6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E110CE" w:rsidRPr="00E110CE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Ona </w:t>
      </w:r>
      <w:proofErr w:type="spellStart"/>
      <w:r w:rsidR="00E110CE" w:rsidRPr="00E110CE">
        <w:rPr>
          <w:rFonts w:ascii="Times New Roman" w:hAnsi="Times New Roman"/>
          <w:sz w:val="24"/>
          <w:szCs w:val="24"/>
          <w:u w:val="single"/>
          <w:lang w:val="lt-LT" w:eastAsia="lt-LT"/>
        </w:rPr>
        <w:t>Gucevičienė</w:t>
      </w:r>
      <w:proofErr w:type="spellEnd"/>
      <w:r w:rsidR="008F1EF6" w:rsidRPr="00E110CE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8F1EF6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="00A54F7B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="008F1EF6" w:rsidRPr="00484226">
        <w:rPr>
          <w:rFonts w:ascii="Times New Roman" w:hAnsi="Times New Roman"/>
          <w:sz w:val="24"/>
          <w:szCs w:val="24"/>
          <w:lang w:val="lt-LT" w:eastAsia="lt-LT"/>
        </w:rPr>
        <w:t xml:space="preserve">__________                    </w:t>
      </w:r>
      <w:r w:rsidR="00A54F7B">
        <w:rPr>
          <w:rFonts w:ascii="Times New Roman" w:hAnsi="Times New Roman"/>
          <w:sz w:val="24"/>
          <w:szCs w:val="24"/>
          <w:lang w:val="lt-LT" w:eastAsia="lt-LT"/>
        </w:rPr>
        <w:t xml:space="preserve">                    </w:t>
      </w:r>
      <w:r w:rsidR="00E110CE" w:rsidRPr="00021652">
        <w:rPr>
          <w:rFonts w:ascii="Times New Roman" w:hAnsi="Times New Roman"/>
          <w:sz w:val="24"/>
          <w:szCs w:val="24"/>
          <w:u w:val="single"/>
          <w:lang w:val="lt-LT" w:eastAsia="lt-LT"/>
        </w:rPr>
        <w:t>atliekanti skyriaus vedėjo funkcijas</w:t>
      </w:r>
      <w:r w:rsidR="00E110CE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  </w:t>
      </w:r>
      <w:r w:rsidR="008F1EF6" w:rsidRPr="00484226">
        <w:rPr>
          <w:rFonts w:ascii="Times New Roman" w:hAnsi="Times New Roman"/>
          <w:sz w:val="24"/>
          <w:szCs w:val="24"/>
          <w:lang w:val="lt-LT" w:eastAsia="lt-LT"/>
        </w:rPr>
        <w:t>_</w:t>
      </w:r>
      <w:r w:rsidR="00E110CE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     (</w:t>
      </w:r>
      <w:r w:rsidR="00E110CE" w:rsidRPr="00021652">
        <w:rPr>
          <w:rFonts w:ascii="Times New Roman" w:hAnsi="Times New Roman"/>
          <w:sz w:val="24"/>
          <w:szCs w:val="24"/>
          <w:lang w:val="lt-LT" w:eastAsia="lt-LT"/>
        </w:rPr>
        <w:t>data)</w:t>
      </w:r>
    </w:p>
    <w:p w:rsidR="008F1EF6" w:rsidRDefault="008F1EF6" w:rsidP="008F1EF6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</w:p>
    <w:p w:rsidR="008F1EF6" w:rsidRDefault="008F1EF6" w:rsidP="008F1EF6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</w:p>
    <w:p w:rsidR="008F1EF6" w:rsidRPr="00E3287E" w:rsidRDefault="008F1EF6" w:rsidP="008F1EF6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Susipažinau</w:t>
      </w:r>
    </w:p>
    <w:p w:rsidR="00A54F7B" w:rsidRDefault="00A54F7B" w:rsidP="008F1EF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</w:p>
    <w:p w:rsidR="008F1EF6" w:rsidRPr="00990E6B" w:rsidRDefault="008F1EF6" w:rsidP="008F1EF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B931D5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Pr="00B931D5"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</w:t>
      </w:r>
      <w:r w:rsidR="00E110CE">
        <w:rPr>
          <w:rFonts w:ascii="Times New Roman" w:hAnsi="Times New Roman"/>
          <w:sz w:val="24"/>
          <w:szCs w:val="24"/>
          <w:lang w:val="lt-LT" w:eastAsia="lt-LT"/>
        </w:rPr>
        <w:t xml:space="preserve">              __</w:t>
      </w:r>
      <w:r w:rsidRPr="00B931D5">
        <w:rPr>
          <w:rFonts w:ascii="Times New Roman" w:hAnsi="Times New Roman"/>
          <w:sz w:val="24"/>
          <w:szCs w:val="24"/>
          <w:lang w:val="lt-LT" w:eastAsia="lt-LT"/>
        </w:rPr>
        <w:t xml:space="preserve">__________ </w:t>
      </w:r>
      <w:r w:rsidR="00A54F7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B931D5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B931D5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Diana </w:t>
      </w:r>
      <w:proofErr w:type="spellStart"/>
      <w:r w:rsidRPr="00B931D5">
        <w:rPr>
          <w:rFonts w:ascii="Times New Roman" w:hAnsi="Times New Roman"/>
          <w:sz w:val="24"/>
          <w:szCs w:val="24"/>
          <w:u w:val="single"/>
          <w:lang w:val="lt-LT" w:eastAsia="lt-LT"/>
        </w:rPr>
        <w:t>Dūdėnienė</w:t>
      </w:r>
      <w:proofErr w:type="spellEnd"/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E110CE">
        <w:rPr>
          <w:rFonts w:ascii="Times New Roman" w:hAnsi="Times New Roman"/>
          <w:sz w:val="24"/>
          <w:szCs w:val="24"/>
          <w:lang w:val="lt-LT" w:eastAsia="lt-LT"/>
        </w:rPr>
        <w:t xml:space="preserve">       ___________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923278" w:rsidRDefault="00E110CE"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(</w:t>
      </w:r>
      <w:r w:rsidRPr="00021652">
        <w:rPr>
          <w:rFonts w:ascii="Times New Roman" w:hAnsi="Times New Roman"/>
          <w:sz w:val="24"/>
          <w:szCs w:val="24"/>
          <w:lang w:val="lt-LT" w:eastAsia="lt-LT"/>
        </w:rPr>
        <w:t>data)</w:t>
      </w:r>
    </w:p>
    <w:sectPr w:rsidR="00923278" w:rsidSect="00811F69">
      <w:headerReference w:type="default" r:id="rId9"/>
      <w:footerReference w:type="even" r:id="rId10"/>
      <w:footerReference w:type="default" r:id="rId11"/>
      <w:pgSz w:w="11907" w:h="16840" w:code="9"/>
      <w:pgMar w:top="709" w:right="425" w:bottom="851" w:left="1560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70" w:rsidRDefault="00B03970">
      <w:r>
        <w:separator/>
      </w:r>
    </w:p>
  </w:endnote>
  <w:endnote w:type="continuationSeparator" w:id="0">
    <w:p w:rsidR="00B03970" w:rsidRDefault="00B0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B568E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B0397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B0397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70" w:rsidRDefault="00B03970">
      <w:r>
        <w:separator/>
      </w:r>
    </w:p>
  </w:footnote>
  <w:footnote w:type="continuationSeparator" w:id="0">
    <w:p w:rsidR="00B03970" w:rsidRDefault="00B0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255"/>
      <w:docPartObj>
        <w:docPartGallery w:val="Page Numbers (Top of Page)"/>
        <w:docPartUnique/>
      </w:docPartObj>
    </w:sdtPr>
    <w:sdtEndPr/>
    <w:sdtContent>
      <w:p w:rsidR="00A30523" w:rsidRDefault="00B568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29" w:rsidRPr="00825A29">
          <w:rPr>
            <w:noProof/>
            <w:lang w:val="lt-LT"/>
          </w:rPr>
          <w:t>6</w:t>
        </w:r>
        <w:r>
          <w:fldChar w:fldCharType="end"/>
        </w:r>
      </w:p>
    </w:sdtContent>
  </w:sdt>
  <w:p w:rsidR="003F337B" w:rsidRDefault="00B039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05E"/>
    <w:multiLevelType w:val="hybridMultilevel"/>
    <w:tmpl w:val="43F6BFE6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104B17"/>
    <w:multiLevelType w:val="hybridMultilevel"/>
    <w:tmpl w:val="868AF262"/>
    <w:lvl w:ilvl="0" w:tplc="042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C2439A6"/>
    <w:multiLevelType w:val="hybridMultilevel"/>
    <w:tmpl w:val="AC32A4A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F6"/>
    <w:rsid w:val="00021652"/>
    <w:rsid w:val="00056896"/>
    <w:rsid w:val="00057CE8"/>
    <w:rsid w:val="00083BCA"/>
    <w:rsid w:val="000A18C5"/>
    <w:rsid w:val="000B6E24"/>
    <w:rsid w:val="001216D1"/>
    <w:rsid w:val="00160EAF"/>
    <w:rsid w:val="00161B0D"/>
    <w:rsid w:val="00165945"/>
    <w:rsid w:val="00197689"/>
    <w:rsid w:val="001C6356"/>
    <w:rsid w:val="001D67BF"/>
    <w:rsid w:val="001E1E40"/>
    <w:rsid w:val="0024699C"/>
    <w:rsid w:val="0028163C"/>
    <w:rsid w:val="0028696E"/>
    <w:rsid w:val="002A0F0C"/>
    <w:rsid w:val="00340C2C"/>
    <w:rsid w:val="00353FD1"/>
    <w:rsid w:val="003A1F97"/>
    <w:rsid w:val="003C68EB"/>
    <w:rsid w:val="003D194D"/>
    <w:rsid w:val="00404035"/>
    <w:rsid w:val="00470AF7"/>
    <w:rsid w:val="004762BD"/>
    <w:rsid w:val="004B7B12"/>
    <w:rsid w:val="004C1B30"/>
    <w:rsid w:val="004C3A64"/>
    <w:rsid w:val="004C4ED2"/>
    <w:rsid w:val="004E1680"/>
    <w:rsid w:val="004E5CFC"/>
    <w:rsid w:val="004F7A10"/>
    <w:rsid w:val="005447B0"/>
    <w:rsid w:val="0055496F"/>
    <w:rsid w:val="00577D44"/>
    <w:rsid w:val="00592209"/>
    <w:rsid w:val="005C622B"/>
    <w:rsid w:val="005E5433"/>
    <w:rsid w:val="005E558E"/>
    <w:rsid w:val="006A0649"/>
    <w:rsid w:val="0076708D"/>
    <w:rsid w:val="0077436D"/>
    <w:rsid w:val="00783997"/>
    <w:rsid w:val="007A21E9"/>
    <w:rsid w:val="007D0E05"/>
    <w:rsid w:val="0080645E"/>
    <w:rsid w:val="00825A29"/>
    <w:rsid w:val="00863E15"/>
    <w:rsid w:val="00865A5E"/>
    <w:rsid w:val="00870416"/>
    <w:rsid w:val="008A3BA6"/>
    <w:rsid w:val="008C7E70"/>
    <w:rsid w:val="008F1EF6"/>
    <w:rsid w:val="008F351B"/>
    <w:rsid w:val="009053CF"/>
    <w:rsid w:val="00923278"/>
    <w:rsid w:val="00945602"/>
    <w:rsid w:val="00954950"/>
    <w:rsid w:val="0098391A"/>
    <w:rsid w:val="009E59AF"/>
    <w:rsid w:val="009E7EFF"/>
    <w:rsid w:val="00A54F7B"/>
    <w:rsid w:val="00A64EFE"/>
    <w:rsid w:val="00AA5157"/>
    <w:rsid w:val="00AC5070"/>
    <w:rsid w:val="00AF712A"/>
    <w:rsid w:val="00B03970"/>
    <w:rsid w:val="00B11032"/>
    <w:rsid w:val="00B568ED"/>
    <w:rsid w:val="00B83E8C"/>
    <w:rsid w:val="00B85E9A"/>
    <w:rsid w:val="00B86311"/>
    <w:rsid w:val="00B97114"/>
    <w:rsid w:val="00BA7BD1"/>
    <w:rsid w:val="00BC26AF"/>
    <w:rsid w:val="00BC6C1C"/>
    <w:rsid w:val="00BF71BE"/>
    <w:rsid w:val="00C37C3E"/>
    <w:rsid w:val="00C5255B"/>
    <w:rsid w:val="00C61BCC"/>
    <w:rsid w:val="00C71E4E"/>
    <w:rsid w:val="00CA3577"/>
    <w:rsid w:val="00CC0B56"/>
    <w:rsid w:val="00D22461"/>
    <w:rsid w:val="00D642D3"/>
    <w:rsid w:val="00DA1713"/>
    <w:rsid w:val="00DD06A6"/>
    <w:rsid w:val="00E110CE"/>
    <w:rsid w:val="00F30820"/>
    <w:rsid w:val="00F5538E"/>
    <w:rsid w:val="00F64FA5"/>
    <w:rsid w:val="00F75D20"/>
    <w:rsid w:val="00FA492F"/>
    <w:rsid w:val="00FC7D7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1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8F1EF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8F1EF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8F1EF6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1EF6"/>
    <w:rPr>
      <w:rFonts w:ascii="HelveticaLT" w:eastAsia="Times New Roman" w:hAnsi="Helvetica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8F1EF6"/>
  </w:style>
  <w:style w:type="table" w:styleId="Lentelstinklelis">
    <w:name w:val="Table Grid"/>
    <w:basedOn w:val="prastojilentel"/>
    <w:uiPriority w:val="39"/>
    <w:rsid w:val="008F1E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8F1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styleId="Grietas">
    <w:name w:val="Strong"/>
    <w:qFormat/>
    <w:rsid w:val="008F1EF6"/>
    <w:rPr>
      <w:b/>
      <w:bCs/>
    </w:rPr>
  </w:style>
  <w:style w:type="paragraph" w:styleId="Sraopastraipa">
    <w:name w:val="List Paragraph"/>
    <w:basedOn w:val="prastasis"/>
    <w:uiPriority w:val="34"/>
    <w:qFormat/>
    <w:rsid w:val="00F30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1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8F1EF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8F1EF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8F1EF6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1EF6"/>
    <w:rPr>
      <w:rFonts w:ascii="HelveticaLT" w:eastAsia="Times New Roman" w:hAnsi="Helvetica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8F1EF6"/>
  </w:style>
  <w:style w:type="table" w:styleId="Lentelstinklelis">
    <w:name w:val="Table Grid"/>
    <w:basedOn w:val="prastojilentel"/>
    <w:uiPriority w:val="39"/>
    <w:rsid w:val="008F1E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8F1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styleId="Grietas">
    <w:name w:val="Strong"/>
    <w:qFormat/>
    <w:rsid w:val="008F1EF6"/>
    <w:rPr>
      <w:b/>
      <w:bCs/>
    </w:rPr>
  </w:style>
  <w:style w:type="paragraph" w:styleId="Sraopastraipa">
    <w:name w:val="List Paragraph"/>
    <w:basedOn w:val="prastasis"/>
    <w:uiPriority w:val="34"/>
    <w:qFormat/>
    <w:rsid w:val="00F3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6E5B-B85D-44A6-8281-0DDA031C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9842</Words>
  <Characters>5610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43</cp:revision>
  <dcterms:created xsi:type="dcterms:W3CDTF">2020-01-15T08:08:00Z</dcterms:created>
  <dcterms:modified xsi:type="dcterms:W3CDTF">2020-01-22T07:29:00Z</dcterms:modified>
</cp:coreProperties>
</file>